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0DB6" w:rsidRDefault="00810DB6" w:rsidP="00BD1942">
      <w:pPr>
        <w:keepLines/>
        <w:widowControl/>
        <w:jc w:val="left"/>
        <w:rPr>
          <w:rFonts w:ascii="Arial" w:hAnsi="Arial" w:cs="Arial" w:hint="eastAsia"/>
          <w:b/>
          <w:sz w:val="24"/>
          <w:szCs w:val="24"/>
        </w:rPr>
        <w:sectPr w:rsidR="00810DB6" w:rsidSect="00D03E3D">
          <w:headerReference w:type="default" r:id="rId8"/>
          <w:pgSz w:w="11906" w:h="16838" w:code="9"/>
          <w:pgMar w:top="1440" w:right="1080" w:bottom="1440" w:left="1080" w:header="851" w:footer="992" w:gutter="0"/>
          <w:cols w:space="425"/>
          <w:docGrid w:type="lines" w:linePitch="312"/>
        </w:sectPr>
      </w:pPr>
    </w:p>
    <w:p w:rsidR="009E413A" w:rsidRPr="008C5D1B" w:rsidRDefault="00E17757" w:rsidP="00BD1942">
      <w:pPr>
        <w:keepLines/>
        <w:widowControl/>
        <w:jc w:val="left"/>
        <w:rPr>
          <w:rFonts w:ascii="Arial" w:hAnsi="Arial" w:cs="Arial"/>
          <w:b/>
          <w:color w:val="FF0000"/>
          <w:sz w:val="24"/>
          <w:szCs w:val="24"/>
        </w:rPr>
      </w:pPr>
      <w:r>
        <w:rPr>
          <w:rFonts w:ascii="Arial" w:hAnsi="Arial" w:cs="Arial"/>
          <w:b/>
          <w:sz w:val="24"/>
          <w:szCs w:val="24"/>
        </w:rPr>
        <w:lastRenderedPageBreak/>
        <w:t>3GPP TSG-</w:t>
      </w:r>
      <w:r w:rsidR="00490B05">
        <w:rPr>
          <w:rFonts w:ascii="Arial" w:hAnsi="Arial" w:cs="Arial"/>
          <w:b/>
          <w:sz w:val="24"/>
          <w:szCs w:val="24"/>
        </w:rPr>
        <w:t xml:space="preserve">RAN WG4 </w:t>
      </w:r>
      <w:r w:rsidR="00E34D72">
        <w:rPr>
          <w:rFonts w:ascii="Arial" w:hAnsi="Arial" w:cs="Arial"/>
          <w:b/>
          <w:color w:val="000000" w:themeColor="text1"/>
          <w:sz w:val="24"/>
          <w:szCs w:val="24"/>
        </w:rPr>
        <w:t>#86</w:t>
      </w:r>
      <w:r w:rsidR="002C54B6">
        <w:rPr>
          <w:rFonts w:ascii="Arial" w:hAnsi="Arial" w:cs="Arial"/>
          <w:b/>
          <w:sz w:val="24"/>
          <w:szCs w:val="24"/>
        </w:rPr>
        <w:t xml:space="preserve"> Meeting</w:t>
      </w:r>
      <w:r w:rsidR="00937593" w:rsidRPr="00D8559C">
        <w:rPr>
          <w:rFonts w:ascii="Arial" w:hAnsi="Arial" w:cs="Arial" w:hint="eastAsia"/>
          <w:b/>
          <w:sz w:val="24"/>
          <w:szCs w:val="24"/>
        </w:rPr>
        <w:t xml:space="preserve">               </w:t>
      </w:r>
      <w:r w:rsidR="009E413A" w:rsidRPr="00D8559C">
        <w:rPr>
          <w:rFonts w:ascii="Arial" w:hAnsi="Arial" w:cs="Arial" w:hint="eastAsia"/>
          <w:b/>
          <w:sz w:val="24"/>
          <w:szCs w:val="24"/>
        </w:rPr>
        <w:t xml:space="preserve">        </w:t>
      </w:r>
      <w:r w:rsidR="00674960" w:rsidRPr="00D8559C">
        <w:rPr>
          <w:rFonts w:ascii="Arial" w:hAnsi="Arial" w:cs="Arial" w:hint="eastAsia"/>
          <w:b/>
          <w:sz w:val="24"/>
          <w:szCs w:val="24"/>
        </w:rPr>
        <w:t xml:space="preserve"> </w:t>
      </w:r>
      <w:r w:rsidR="001F3AC0" w:rsidRPr="00D8559C">
        <w:rPr>
          <w:rFonts w:ascii="Arial" w:hAnsi="Arial" w:cs="Arial" w:hint="eastAsia"/>
          <w:b/>
          <w:sz w:val="24"/>
          <w:szCs w:val="24"/>
        </w:rPr>
        <w:t xml:space="preserve">  </w:t>
      </w:r>
      <w:r w:rsidR="00986C4A">
        <w:rPr>
          <w:rFonts w:ascii="Arial" w:hAnsi="Arial" w:cs="Arial"/>
          <w:b/>
          <w:sz w:val="24"/>
          <w:szCs w:val="24"/>
        </w:rPr>
        <w:t xml:space="preserve">    </w:t>
      </w:r>
      <w:r w:rsidR="00F02A94">
        <w:rPr>
          <w:rFonts w:ascii="Arial" w:hAnsi="Arial" w:cs="Arial"/>
          <w:b/>
          <w:sz w:val="24"/>
          <w:szCs w:val="24"/>
        </w:rPr>
        <w:t xml:space="preserve"> </w:t>
      </w:r>
      <w:r w:rsidR="003A7B25">
        <w:rPr>
          <w:rFonts w:ascii="Arial" w:hAnsi="Arial" w:cs="Arial"/>
          <w:b/>
          <w:sz w:val="24"/>
          <w:szCs w:val="24"/>
        </w:rPr>
        <w:t xml:space="preserve"> </w:t>
      </w:r>
      <w:r w:rsidR="007C720D" w:rsidRPr="00062891">
        <w:rPr>
          <w:rFonts w:ascii="Arial" w:hAnsi="Arial" w:cs="Arial"/>
          <w:b/>
          <w:color w:val="000000" w:themeColor="text1"/>
          <w:sz w:val="24"/>
          <w:szCs w:val="24"/>
        </w:rPr>
        <w:t>R4-</w:t>
      </w:r>
      <w:r w:rsidR="000A3083">
        <w:rPr>
          <w:rFonts w:ascii="Arial" w:hAnsi="Arial" w:cs="Arial"/>
          <w:b/>
          <w:color w:val="000000" w:themeColor="text1"/>
          <w:sz w:val="24"/>
          <w:szCs w:val="24"/>
        </w:rPr>
        <w:t>1801735</w:t>
      </w:r>
    </w:p>
    <w:p w:rsidR="009E413A" w:rsidRPr="009C7162" w:rsidRDefault="00E34D72" w:rsidP="00BD1942">
      <w:pPr>
        <w:keepLines/>
        <w:widowControl/>
      </w:pPr>
      <w:r>
        <w:rPr>
          <w:rFonts w:ascii="Arial" w:hAnsi="Arial" w:cs="Arial"/>
          <w:b/>
          <w:sz w:val="24"/>
          <w:szCs w:val="24"/>
        </w:rPr>
        <w:t>Athens, Greece, 26 February to 2</w:t>
      </w:r>
      <w:r w:rsidRPr="00E34D72">
        <w:rPr>
          <w:rFonts w:ascii="Arial" w:hAnsi="Arial" w:cs="Arial"/>
          <w:b/>
          <w:sz w:val="24"/>
          <w:szCs w:val="24"/>
          <w:vertAlign w:val="superscript"/>
        </w:rPr>
        <w:t>nd</w:t>
      </w:r>
      <w:r>
        <w:rPr>
          <w:rFonts w:ascii="Arial" w:hAnsi="Arial" w:cs="Arial"/>
          <w:b/>
          <w:sz w:val="24"/>
          <w:szCs w:val="24"/>
        </w:rPr>
        <w:t xml:space="preserve"> of March,</w:t>
      </w:r>
      <w:r w:rsidR="003A7B25">
        <w:rPr>
          <w:rFonts w:ascii="Arial" w:hAnsi="Arial"/>
          <w:b/>
          <w:sz w:val="24"/>
          <w:szCs w:val="24"/>
        </w:rPr>
        <w:t xml:space="preserve"> </w:t>
      </w:r>
      <w:r w:rsidR="00DA7C48" w:rsidRPr="009C7162">
        <w:rPr>
          <w:rFonts w:ascii="Arial" w:hAnsi="Arial"/>
          <w:b/>
          <w:sz w:val="24"/>
          <w:szCs w:val="24"/>
        </w:rPr>
        <w:t>201</w:t>
      </w:r>
      <w:r w:rsidR="00531B1F">
        <w:rPr>
          <w:rFonts w:ascii="Arial" w:hAnsi="Arial"/>
          <w:b/>
          <w:sz w:val="24"/>
          <w:szCs w:val="24"/>
        </w:rPr>
        <w:t>8</w:t>
      </w:r>
    </w:p>
    <w:p w:rsidR="00D329B3" w:rsidRPr="00FB5F75" w:rsidRDefault="00D329B3" w:rsidP="00BD1942">
      <w:pPr>
        <w:keepLines/>
        <w:widowControl/>
        <w:rPr>
          <w:rFonts w:ascii="Arial" w:hAnsi="Arial" w:cs="Arial"/>
          <w:b/>
          <w:sz w:val="24"/>
          <w:szCs w:val="24"/>
        </w:rPr>
      </w:pPr>
    </w:p>
    <w:p w:rsidR="0067419C" w:rsidRPr="009A0216" w:rsidRDefault="0067419C" w:rsidP="00BD1942">
      <w:pPr>
        <w:keepLines/>
        <w:widowControl/>
        <w:tabs>
          <w:tab w:val="left" w:pos="1980"/>
        </w:tabs>
        <w:ind w:left="1980" w:hanging="1980"/>
        <w:rPr>
          <w:rFonts w:ascii="Arial" w:hAnsi="Arial" w:cs="Arial"/>
          <w:b/>
          <w:color w:val="FF0000"/>
          <w:kern w:val="24"/>
          <w:sz w:val="24"/>
          <w:szCs w:val="24"/>
        </w:rPr>
      </w:pPr>
      <w:bookmarkStart w:id="0" w:name="OLE_LINK84"/>
      <w:bookmarkStart w:id="1" w:name="OLE_LINK85"/>
      <w:r w:rsidRPr="00376165">
        <w:rPr>
          <w:rFonts w:ascii="Arial" w:eastAsia="MS Mincho" w:hAnsi="Arial" w:cs="Arial"/>
          <w:b/>
          <w:sz w:val="24"/>
          <w:szCs w:val="24"/>
          <w:lang w:eastAsia="en-US"/>
        </w:rPr>
        <w:t>Agenda item:</w:t>
      </w:r>
      <w:r w:rsidRPr="00040096">
        <w:rPr>
          <w:rFonts w:ascii="Arial" w:eastAsia="MS Mincho" w:hAnsi="Arial" w:cs="Arial"/>
          <w:b/>
          <w:sz w:val="24"/>
          <w:szCs w:val="24"/>
          <w:lang w:eastAsia="en-US"/>
        </w:rPr>
        <w:tab/>
      </w:r>
      <w:r w:rsidR="009D0A22" w:rsidRPr="000A3083">
        <w:rPr>
          <w:rFonts w:ascii="Arial" w:eastAsia="MS Mincho" w:hAnsi="Arial" w:cs="Arial"/>
          <w:sz w:val="24"/>
          <w:szCs w:val="24"/>
          <w:lang w:eastAsia="en-US"/>
        </w:rPr>
        <w:t>7.3.1.3</w:t>
      </w:r>
    </w:p>
    <w:p w:rsidR="00925253" w:rsidRPr="003A7B25" w:rsidRDefault="00925253" w:rsidP="00BD1942">
      <w:pPr>
        <w:keepLines/>
        <w:widowControl/>
        <w:tabs>
          <w:tab w:val="left" w:pos="1985"/>
        </w:tabs>
        <w:ind w:left="1980" w:hanging="1980"/>
        <w:rPr>
          <w:rFonts w:ascii="Arial" w:hAnsi="Arial" w:cs="Arial"/>
          <w:b/>
          <w:sz w:val="24"/>
          <w:szCs w:val="24"/>
        </w:rPr>
      </w:pPr>
      <w:r w:rsidRPr="00416FCA">
        <w:rPr>
          <w:rFonts w:ascii="Arial" w:eastAsia="MS Mincho" w:hAnsi="Arial" w:cs="Arial"/>
          <w:b/>
          <w:sz w:val="24"/>
          <w:szCs w:val="24"/>
          <w:lang w:eastAsia="en-US"/>
        </w:rPr>
        <w:t xml:space="preserve">Source: </w:t>
      </w:r>
      <w:r w:rsidRPr="00416FCA">
        <w:rPr>
          <w:rFonts w:ascii="Arial" w:eastAsia="MS Mincho" w:hAnsi="Arial" w:cs="Arial"/>
          <w:b/>
          <w:sz w:val="24"/>
          <w:szCs w:val="24"/>
          <w:lang w:eastAsia="en-US"/>
        </w:rPr>
        <w:tab/>
      </w:r>
      <w:r w:rsidR="006E31E9" w:rsidRPr="003A7B25">
        <w:rPr>
          <w:rFonts w:ascii="Arial" w:eastAsia="MS Mincho" w:hAnsi="Arial" w:cs="Arial"/>
          <w:sz w:val="24"/>
          <w:szCs w:val="24"/>
          <w:lang w:eastAsia="en-US"/>
        </w:rPr>
        <w:t>ZTE</w:t>
      </w:r>
    </w:p>
    <w:p w:rsidR="00925253" w:rsidRPr="009A2038" w:rsidRDefault="0077779D" w:rsidP="00BD1942">
      <w:pPr>
        <w:keepLines/>
        <w:widowControl/>
        <w:ind w:left="1985" w:hanging="1985"/>
        <w:rPr>
          <w:sz w:val="21"/>
        </w:rPr>
      </w:pPr>
      <w:r w:rsidRPr="003A7B25">
        <w:rPr>
          <w:rFonts w:ascii="Arial" w:eastAsia="MS Mincho" w:hAnsi="Arial" w:cs="Arial"/>
          <w:b/>
          <w:sz w:val="24"/>
          <w:szCs w:val="24"/>
          <w:lang w:eastAsia="en-US"/>
        </w:rPr>
        <w:t xml:space="preserve">Title: </w:t>
      </w:r>
      <w:r w:rsidRPr="003A7B25">
        <w:rPr>
          <w:rFonts w:ascii="Arial" w:eastAsia="MS Mincho" w:hAnsi="Arial" w:cs="Arial"/>
          <w:b/>
          <w:sz w:val="24"/>
          <w:szCs w:val="24"/>
          <w:lang w:eastAsia="en-US"/>
        </w:rPr>
        <w:tab/>
      </w:r>
      <w:r w:rsidR="00703C2D">
        <w:rPr>
          <w:rFonts w:ascii="Arial" w:eastAsia="MS Mincho" w:hAnsi="Arial" w:cs="Arial"/>
          <w:b/>
          <w:sz w:val="24"/>
          <w:szCs w:val="24"/>
          <w:lang w:eastAsia="en-US"/>
        </w:rPr>
        <w:t>Issues for m</w:t>
      </w:r>
      <w:r w:rsidR="00803D33">
        <w:rPr>
          <w:rFonts w:ascii="Arial" w:eastAsia="MS Mincho" w:hAnsi="Arial" w:cs="Arial"/>
          <w:b/>
          <w:sz w:val="24"/>
          <w:szCs w:val="24"/>
          <w:lang w:eastAsia="en-US"/>
        </w:rPr>
        <w:t>inim</w:t>
      </w:r>
      <w:r w:rsidR="008C5D1B" w:rsidRPr="008C5D1B">
        <w:rPr>
          <w:rFonts w:ascii="Arial" w:eastAsia="MS Mincho" w:hAnsi="Arial" w:cs="Arial"/>
          <w:b/>
          <w:sz w:val="24"/>
          <w:szCs w:val="24"/>
          <w:lang w:eastAsia="en-US"/>
        </w:rPr>
        <w:t>u</w:t>
      </w:r>
      <w:r w:rsidR="008C5D1B">
        <w:rPr>
          <w:rFonts w:ascii="Arial" w:eastAsia="MS Mincho" w:hAnsi="Arial" w:cs="Arial"/>
          <w:b/>
          <w:sz w:val="24"/>
          <w:szCs w:val="24"/>
          <w:lang w:eastAsia="en-US"/>
        </w:rPr>
        <w:t>m</w:t>
      </w:r>
      <w:r w:rsidR="00703C2D">
        <w:rPr>
          <w:rFonts w:ascii="Arial" w:eastAsia="MS Mincho" w:hAnsi="Arial" w:cs="Arial"/>
          <w:b/>
          <w:sz w:val="24"/>
          <w:szCs w:val="24"/>
          <w:lang w:eastAsia="en-US"/>
        </w:rPr>
        <w:t xml:space="preserve"> guardband in</w:t>
      </w:r>
      <w:r w:rsidR="008C5D1B" w:rsidRPr="008C5D1B">
        <w:rPr>
          <w:rFonts w:ascii="Arial" w:eastAsia="MS Mincho" w:hAnsi="Arial" w:cs="Arial"/>
          <w:b/>
          <w:sz w:val="24"/>
          <w:szCs w:val="24"/>
          <w:lang w:eastAsia="en-US"/>
        </w:rPr>
        <w:t xml:space="preserve"> mixed numerology case</w:t>
      </w:r>
    </w:p>
    <w:p w:rsidR="00925253" w:rsidRPr="007B7733" w:rsidRDefault="00925253" w:rsidP="00BD1942">
      <w:pPr>
        <w:keepLines/>
        <w:widowControl/>
        <w:tabs>
          <w:tab w:val="left" w:pos="1980"/>
        </w:tabs>
        <w:ind w:left="1980" w:hanging="1980"/>
        <w:rPr>
          <w:rFonts w:ascii="Arial" w:hAnsi="Arial" w:cs="Arial"/>
          <w:b/>
          <w:sz w:val="24"/>
          <w:szCs w:val="24"/>
        </w:rPr>
      </w:pPr>
      <w:r w:rsidRPr="00416FCA">
        <w:rPr>
          <w:rFonts w:ascii="Arial" w:eastAsia="MS Mincho" w:hAnsi="Arial" w:cs="Arial"/>
          <w:b/>
          <w:sz w:val="24"/>
          <w:szCs w:val="24"/>
          <w:lang w:eastAsia="en-US"/>
        </w:rPr>
        <w:t>Document for:</w:t>
      </w:r>
      <w:r w:rsidRPr="00416FCA">
        <w:rPr>
          <w:rFonts w:ascii="Arial" w:eastAsia="MS Mincho" w:hAnsi="Arial" w:cs="Arial"/>
          <w:b/>
          <w:sz w:val="24"/>
          <w:szCs w:val="24"/>
          <w:lang w:eastAsia="en-US"/>
        </w:rPr>
        <w:tab/>
      </w:r>
      <w:bookmarkStart w:id="2" w:name="DocumentFor"/>
      <w:bookmarkEnd w:id="2"/>
      <w:r w:rsidR="00991873">
        <w:rPr>
          <w:rFonts w:ascii="Arial" w:hAnsi="Arial" w:cs="Arial"/>
          <w:sz w:val="24"/>
          <w:szCs w:val="24"/>
        </w:rPr>
        <w:t>Approva</w:t>
      </w:r>
      <w:r w:rsidR="008C1B7C">
        <w:rPr>
          <w:rFonts w:ascii="Arial" w:hAnsi="Arial" w:cs="Arial"/>
          <w:sz w:val="24"/>
          <w:szCs w:val="24"/>
        </w:rPr>
        <w:t>l</w:t>
      </w:r>
    </w:p>
    <w:bookmarkEnd w:id="0"/>
    <w:bookmarkEnd w:id="1"/>
    <w:p w:rsidR="000A6434" w:rsidRPr="007F20D2" w:rsidRDefault="009E69D3" w:rsidP="00BD1942">
      <w:pPr>
        <w:pStyle w:val="Char"/>
        <w:tabs>
          <w:tab w:val="clear" w:pos="1985"/>
          <w:tab w:val="left" w:pos="567"/>
        </w:tabs>
        <w:adjustRightInd w:val="0"/>
        <w:spacing w:after="0"/>
        <w:ind w:left="510" w:hanging="510"/>
        <w:rPr>
          <w:rFonts w:cs="Arial"/>
          <w:b/>
          <w:sz w:val="28"/>
          <w:szCs w:val="28"/>
        </w:rPr>
      </w:pPr>
      <w:r w:rsidRPr="00B472BA">
        <w:rPr>
          <w:rFonts w:cs="Arial"/>
          <w:b/>
          <w:sz w:val="28"/>
          <w:szCs w:val="28"/>
        </w:rPr>
        <w:tab/>
      </w:r>
      <w:r w:rsidR="00925253" w:rsidRPr="00B472BA">
        <w:rPr>
          <w:rFonts w:ascii="Times New Roman" w:hAnsi="Times New Roman"/>
          <w:b/>
          <w:sz w:val="28"/>
          <w:szCs w:val="28"/>
        </w:rPr>
        <w:t>Introduction</w:t>
      </w:r>
      <w:r w:rsidR="006C6387">
        <w:t xml:space="preserve"> </w:t>
      </w:r>
    </w:p>
    <w:p w:rsidR="00282409" w:rsidRDefault="00FB70D9" w:rsidP="00282409">
      <w:pPr>
        <w:keepLines/>
        <w:widowControl/>
        <w:rPr>
          <w:rFonts w:eastAsia="Arial Unicode MS"/>
        </w:rPr>
      </w:pPr>
      <w:r w:rsidRPr="005A5412">
        <w:rPr>
          <w:rFonts w:eastAsia="Arial Unicode MS"/>
        </w:rPr>
        <w:t>RAN4#</w:t>
      </w:r>
      <w:r w:rsidR="00401333">
        <w:rPr>
          <w:rFonts w:eastAsia="Arial Unicode MS"/>
        </w:rPr>
        <w:t>AH-1801 meeting in this January made the following agreements for the guardband in mixed numerology case</w:t>
      </w:r>
      <w:r w:rsidR="00567582">
        <w:rPr>
          <w:rFonts w:eastAsia="Arial Unicode MS"/>
        </w:rPr>
        <w:t xml:space="preserve"> </w:t>
      </w:r>
      <w:r w:rsidR="00567582">
        <w:rPr>
          <w:rFonts w:eastAsia="Arial Unicode MS"/>
        </w:rPr>
        <w:fldChar w:fldCharType="begin"/>
      </w:r>
      <w:r w:rsidR="00567582">
        <w:rPr>
          <w:rFonts w:eastAsia="Arial Unicode MS"/>
        </w:rPr>
        <w:instrText xml:space="preserve"> REF _Ref505109575 \r \h </w:instrText>
      </w:r>
      <w:r w:rsidR="00567582">
        <w:rPr>
          <w:rFonts w:eastAsia="Arial Unicode MS"/>
        </w:rPr>
      </w:r>
      <w:r w:rsidR="00567582">
        <w:rPr>
          <w:rFonts w:eastAsia="Arial Unicode MS"/>
        </w:rPr>
        <w:fldChar w:fldCharType="separate"/>
      </w:r>
      <w:r w:rsidR="00567582">
        <w:rPr>
          <w:rFonts w:eastAsia="Arial Unicode MS"/>
        </w:rPr>
        <w:t>[1]</w:t>
      </w:r>
      <w:r w:rsidR="00567582">
        <w:rPr>
          <w:rFonts w:eastAsia="Arial Unicode MS"/>
        </w:rPr>
        <w:fldChar w:fldCharType="end"/>
      </w:r>
      <w:r w:rsidR="00EF7523">
        <w:rPr>
          <w:rFonts w:eastAsia="Arial Unicode MS"/>
        </w:rPr>
        <w:t xml:space="preserve"> </w:t>
      </w:r>
      <w:r w:rsidR="00567582">
        <w:rPr>
          <w:rFonts w:eastAsia="Arial Unicode MS"/>
        </w:rPr>
        <w:fldChar w:fldCharType="begin"/>
      </w:r>
      <w:r w:rsidR="00567582">
        <w:rPr>
          <w:rFonts w:eastAsia="Arial Unicode MS"/>
        </w:rPr>
        <w:instrText xml:space="preserve"> REF _Ref505109578 \r \h </w:instrText>
      </w:r>
      <w:r w:rsidR="00567582">
        <w:rPr>
          <w:rFonts w:eastAsia="Arial Unicode MS"/>
        </w:rPr>
      </w:r>
      <w:r w:rsidR="00567582">
        <w:rPr>
          <w:rFonts w:eastAsia="Arial Unicode MS"/>
        </w:rPr>
        <w:fldChar w:fldCharType="separate"/>
      </w:r>
      <w:r w:rsidR="00567582">
        <w:rPr>
          <w:rFonts w:eastAsia="Arial Unicode MS"/>
        </w:rPr>
        <w:t>[2]</w:t>
      </w:r>
      <w:r w:rsidR="00567582">
        <w:rPr>
          <w:rFonts w:eastAsia="Arial Unicode MS"/>
        </w:rPr>
        <w:fldChar w:fldCharType="end"/>
      </w:r>
      <w:r w:rsidR="00401333">
        <w:rPr>
          <w:rFonts w:eastAsia="Arial Unicode MS"/>
        </w:rPr>
        <w:t>:</w:t>
      </w:r>
    </w:p>
    <w:p w:rsidR="00401333" w:rsidRDefault="00401333" w:rsidP="00282409">
      <w:pPr>
        <w:keepLines/>
        <w:widowControl/>
        <w:rPr>
          <w:rFonts w:eastAsia="Arial Unicode MS"/>
        </w:rPr>
      </w:pPr>
    </w:p>
    <w:p w:rsidR="00401333" w:rsidRPr="00401333" w:rsidRDefault="002D40B8" w:rsidP="002D40B8">
      <w:pPr>
        <w:pStyle w:val="ListParagraph"/>
        <w:numPr>
          <w:ilvl w:val="0"/>
          <w:numId w:val="14"/>
        </w:numPr>
        <w:ind w:firstLineChars="0"/>
        <w:rPr>
          <w:rFonts w:eastAsia="Malgun Gothic"/>
          <w:highlight w:val="green"/>
        </w:rPr>
      </w:pPr>
      <w:r w:rsidRPr="00401333">
        <w:rPr>
          <w:rFonts w:eastAsia="Malgun Gothic" w:hint="eastAsia"/>
          <w:highlight w:val="green"/>
        </w:rPr>
        <w:t>The guard band at the carrier edge for mixed numerology is determined based on the SCS next to the edge of the carrier.</w:t>
      </w:r>
    </w:p>
    <w:p w:rsidR="002D40B8" w:rsidRPr="00401333" w:rsidRDefault="002D40B8" w:rsidP="002D40B8">
      <w:pPr>
        <w:pStyle w:val="ListParagraph"/>
        <w:numPr>
          <w:ilvl w:val="0"/>
          <w:numId w:val="14"/>
        </w:numPr>
        <w:ind w:firstLineChars="0"/>
        <w:rPr>
          <w:rFonts w:eastAsia="Malgun Gothic"/>
          <w:highlight w:val="green"/>
        </w:rPr>
      </w:pPr>
      <w:r w:rsidRPr="00401333">
        <w:rPr>
          <w:rFonts w:eastAsia="Malgun Gothic" w:hint="eastAsia"/>
          <w:highlight w:val="green"/>
        </w:rPr>
        <w:t xml:space="preserve">SU for the largest supported CBW for a SCS will be used to determine the guard band at the carrier edge if the channel BW is larger than that can be supported by this allocated SCS. </w:t>
      </w:r>
    </w:p>
    <w:p w:rsidR="00813F5B" w:rsidRDefault="00813F5B" w:rsidP="002557A4">
      <w:pPr>
        <w:rPr>
          <w:rFonts w:ascii="Arial" w:hAnsi="Arial" w:cs="Arial"/>
          <w:b/>
          <w:bCs/>
        </w:rPr>
      </w:pPr>
    </w:p>
    <w:p w:rsidR="0052193C" w:rsidRPr="00ED2EDF" w:rsidRDefault="009A0216" w:rsidP="002557A4">
      <w:pPr>
        <w:rPr>
          <w:bCs/>
        </w:rPr>
      </w:pPr>
      <w:r w:rsidRPr="009A0216">
        <w:rPr>
          <w:bCs/>
        </w:rPr>
        <w:t xml:space="preserve">In this contribution we </w:t>
      </w:r>
      <w:r>
        <w:rPr>
          <w:bCs/>
        </w:rPr>
        <w:t xml:space="preserve">discuss and </w:t>
      </w:r>
      <w:r w:rsidRPr="009A0216">
        <w:rPr>
          <w:bCs/>
        </w:rPr>
        <w:t xml:space="preserve">calculate the minimum guardband of SCS 60 kHz </w:t>
      </w:r>
      <w:r>
        <w:rPr>
          <w:bCs/>
        </w:rPr>
        <w:t xml:space="preserve">in mixed numerology case </w:t>
      </w:r>
      <w:r w:rsidRPr="009A0216">
        <w:rPr>
          <w:bCs/>
        </w:rPr>
        <w:t xml:space="preserve">when the </w:t>
      </w:r>
      <w:r>
        <w:rPr>
          <w:bCs/>
        </w:rPr>
        <w:t>BS channel BW is 400 MHz (FR2) based on the agreements above</w:t>
      </w:r>
      <w:r w:rsidR="00ED2EDF">
        <w:rPr>
          <w:bCs/>
        </w:rPr>
        <w:t xml:space="preserve"> in section 2</w:t>
      </w:r>
      <w:r w:rsidR="00CD23CF">
        <w:rPr>
          <w:bCs/>
        </w:rPr>
        <w:t xml:space="preserve">, and </w:t>
      </w:r>
      <w:r w:rsidR="00ED2EDF">
        <w:rPr>
          <w:bCs/>
        </w:rPr>
        <w:t xml:space="preserve">in section 3 we discuss and </w:t>
      </w:r>
      <w:r w:rsidR="00CD23CF">
        <w:rPr>
          <w:bCs/>
        </w:rPr>
        <w:t>pro</w:t>
      </w:r>
      <w:r w:rsidR="00ED2EDF">
        <w:rPr>
          <w:bCs/>
        </w:rPr>
        <w:t>pose necessary texts for</w:t>
      </w:r>
      <w:r w:rsidR="00ED2EDF" w:rsidRPr="00ED2EDF">
        <w:rPr>
          <w:bCs/>
        </w:rPr>
        <w:t xml:space="preserve"> </w:t>
      </w:r>
      <w:r w:rsidR="00ED2EDF" w:rsidRPr="00ED2EDF">
        <w:t>section 5.3.3 of TS38.104 to clarify which channel BW should be used when the BS allocates PRBs for an edge UE in mixed numerology case</w:t>
      </w:r>
      <w:r w:rsidR="00A65479" w:rsidRPr="00ED2EDF">
        <w:rPr>
          <w:bCs/>
        </w:rPr>
        <w:t>.</w:t>
      </w:r>
    </w:p>
    <w:p w:rsidR="002B01DA" w:rsidRPr="006010A8" w:rsidRDefault="004B27B0" w:rsidP="002B01DA">
      <w:pPr>
        <w:pStyle w:val="Char"/>
        <w:tabs>
          <w:tab w:val="clear" w:pos="1985"/>
          <w:tab w:val="left" w:pos="567"/>
        </w:tabs>
        <w:adjustRightInd w:val="0"/>
        <w:spacing w:after="0"/>
        <w:ind w:left="510" w:hanging="510"/>
        <w:rPr>
          <w:rFonts w:ascii="Times New Roman" w:hAnsi="Times New Roman"/>
          <w:b/>
          <w:sz w:val="36"/>
          <w:szCs w:val="28"/>
        </w:rPr>
      </w:pPr>
      <w:bookmarkStart w:id="3" w:name="OLE_LINK17"/>
      <w:bookmarkStart w:id="4" w:name="OLE_LINK18"/>
      <w:bookmarkStart w:id="5" w:name="OLE_LINK102"/>
      <w:bookmarkStart w:id="6" w:name="OLE_LINK103"/>
      <w:r>
        <w:rPr>
          <w:rFonts w:ascii="Times New Roman" w:hAnsi="Times New Roman"/>
          <w:b/>
          <w:sz w:val="28"/>
        </w:rPr>
        <w:t>M</w:t>
      </w:r>
      <w:r w:rsidR="00AE44BD">
        <w:rPr>
          <w:rFonts w:ascii="Times New Roman" w:hAnsi="Times New Roman"/>
          <w:b/>
          <w:sz w:val="28"/>
        </w:rPr>
        <w:t xml:space="preserve">inimum guardband for </w:t>
      </w:r>
      <w:r w:rsidR="00870550">
        <w:rPr>
          <w:rFonts w:ascii="Times New Roman" w:hAnsi="Times New Roman"/>
          <w:b/>
          <w:sz w:val="28"/>
        </w:rPr>
        <w:t>SCS 60 kHz @ CHBW 400MHz</w:t>
      </w:r>
    </w:p>
    <w:p w:rsidR="00894AB5" w:rsidRDefault="00567582" w:rsidP="00A65479">
      <w:pPr>
        <w:spacing w:after="240"/>
      </w:pPr>
      <w:r>
        <w:t xml:space="preserve">In the draft version of RAN4 NR TS38.104 </w:t>
      </w:r>
      <w:r>
        <w:fldChar w:fldCharType="begin"/>
      </w:r>
      <w:r>
        <w:instrText xml:space="preserve"> REF _Ref503730768 \r \h </w:instrText>
      </w:r>
      <w:r>
        <w:fldChar w:fldCharType="separate"/>
      </w:r>
      <w:r>
        <w:t>[3]</w:t>
      </w:r>
      <w:r>
        <w:fldChar w:fldCharType="end"/>
      </w:r>
      <w:r>
        <w:t xml:space="preserve"> </w:t>
      </w:r>
      <w:r w:rsidR="00EB2924" w:rsidRPr="00EB2924">
        <w:t xml:space="preserve">the maximum CBW </w:t>
      </w:r>
      <w:r>
        <w:t>for FR2</w:t>
      </w:r>
      <w:r w:rsidR="00EB2924" w:rsidRPr="00EB2924">
        <w:t xml:space="preserve"> is 400MHz. Due to the limitati</w:t>
      </w:r>
      <w:r w:rsidR="00CB5B87">
        <w:t>on of</w:t>
      </w:r>
      <w:r w:rsidR="00870550">
        <w:t xml:space="preserve"> FFT size,</w:t>
      </w:r>
      <w:r w:rsidR="00EB2924" w:rsidRPr="00EB2924">
        <w:t xml:space="preserve"> max</w:t>
      </w:r>
      <w:r>
        <w:t>imum</w:t>
      </w:r>
      <w:r w:rsidR="00EB2924" w:rsidRPr="00EB2924">
        <w:t xml:space="preserve"> 200MHz is supported for </w:t>
      </w:r>
      <w:r>
        <w:t>SCS 60</w:t>
      </w:r>
      <w:r w:rsidR="00C51679">
        <w:t xml:space="preserve"> </w:t>
      </w:r>
      <w:r>
        <w:t>kHz for FR2</w:t>
      </w:r>
      <w:r w:rsidR="00AC7B65">
        <w:t>. For the</w:t>
      </w:r>
      <w:r w:rsidR="00EB2924" w:rsidRPr="00EB2924">
        <w:t xml:space="preserve"> channel </w:t>
      </w:r>
      <w:r w:rsidR="00AC7B65">
        <w:t xml:space="preserve">BW 400 MHz with mixed numerology, </w:t>
      </w:r>
      <w:r w:rsidR="00EB2924" w:rsidRPr="00EB2924">
        <w:t xml:space="preserve">channel BW </w:t>
      </w:r>
      <w:r w:rsidR="007B19D6">
        <w:t>400 M</w:t>
      </w:r>
      <w:r w:rsidR="00AC7B65">
        <w:t xml:space="preserve">Hz </w:t>
      </w:r>
      <w:r w:rsidR="00EB2924" w:rsidRPr="00EB2924">
        <w:t>is larger than tha</w:t>
      </w:r>
      <w:r w:rsidR="00AC7B65">
        <w:t xml:space="preserve">t can be supported by </w:t>
      </w:r>
      <w:r w:rsidR="00EB2924" w:rsidRPr="00EB2924">
        <w:t>SCS</w:t>
      </w:r>
      <w:r w:rsidR="00AC7B65">
        <w:t xml:space="preserve"> 60 kHz</w:t>
      </w:r>
      <w:r w:rsidR="00EB2924" w:rsidRPr="00EB2924">
        <w:t xml:space="preserve">, then </w:t>
      </w:r>
      <w:r>
        <w:t xml:space="preserve">according to the agreement above </w:t>
      </w:r>
      <w:r w:rsidR="00EB2924" w:rsidRPr="00EB2924">
        <w:t xml:space="preserve">the </w:t>
      </w:r>
      <w:r w:rsidR="00AC7B65">
        <w:t xml:space="preserve">spectrum utilization of </w:t>
      </w:r>
      <w:r w:rsidR="007B19D6">
        <w:t xml:space="preserve">the </w:t>
      </w:r>
      <w:r w:rsidR="00AC7B65">
        <w:t>channel BW 200MHz</w:t>
      </w:r>
      <w:r w:rsidR="007B19D6">
        <w:t>@SCS 60kHz combination</w:t>
      </w:r>
      <w:r w:rsidR="00AC7B65">
        <w:t xml:space="preserve">, i.e. </w:t>
      </w:r>
      <w:r w:rsidR="007B19D6">
        <w:t xml:space="preserve">95.04%, </w:t>
      </w:r>
      <w:r w:rsidR="00EB2924" w:rsidRPr="00EB2924">
        <w:t>will</w:t>
      </w:r>
      <w:r>
        <w:t xml:space="preserve"> be used to determine the </w:t>
      </w:r>
      <w:r w:rsidR="00AC7B65">
        <w:t xml:space="preserve">minimum </w:t>
      </w:r>
      <w:r>
        <w:t>guard</w:t>
      </w:r>
      <w:r w:rsidR="00EB2924" w:rsidRPr="00EB2924">
        <w:t xml:space="preserve">band </w:t>
      </w:r>
      <w:r w:rsidR="00AC7B65">
        <w:t xml:space="preserve">of SCS 60 kHz </w:t>
      </w:r>
      <w:r w:rsidR="00EB2924" w:rsidRPr="00EB2924">
        <w:t xml:space="preserve">at the </w:t>
      </w:r>
      <w:r w:rsidR="007B19D6">
        <w:t xml:space="preserve">400 MHz </w:t>
      </w:r>
      <w:r w:rsidR="00EB2924" w:rsidRPr="00EB2924">
        <w:t>carrier edge</w:t>
      </w:r>
      <w:r w:rsidR="00AC7B65">
        <w:t xml:space="preserve"> in mixed numerology case</w:t>
      </w:r>
      <w:r w:rsidR="00EB2924" w:rsidRPr="00EB2924">
        <w:t xml:space="preserve">. </w:t>
      </w:r>
      <w:r w:rsidR="007B19D6">
        <w:t xml:space="preserve">Let’s take a look of the </w:t>
      </w:r>
      <w:r w:rsidR="005D6B2B">
        <w:t xml:space="preserve">maximum transmission bandwidth configuration </w:t>
      </w:r>
      <w:r w:rsidR="007B19D6">
        <w:t xml:space="preserve">Table 5.3.2-2 below from </w:t>
      </w:r>
      <w:r w:rsidR="007B19D6">
        <w:fldChar w:fldCharType="begin"/>
      </w:r>
      <w:r w:rsidR="007B19D6">
        <w:instrText xml:space="preserve"> REF _Ref503730768 \r \h </w:instrText>
      </w:r>
      <w:r w:rsidR="007B19D6">
        <w:fldChar w:fldCharType="separate"/>
      </w:r>
      <w:r w:rsidR="007B19D6">
        <w:t>[3]</w:t>
      </w:r>
      <w:r w:rsidR="007B19D6">
        <w:fldChar w:fldCharType="end"/>
      </w:r>
      <w:r w:rsidR="007B19D6">
        <w:t xml:space="preserve"> for FR2. </w:t>
      </w:r>
      <w:r w:rsidR="00B31233">
        <w:t>The SU of SCS 120 kHz keeps constant as 95.04% from channel BWs 100 MHz to 400 MHz, and the SU of SCS 60 kHz keeps constant as 95.04% from channel BWs 50 MHz to 200 MHz as Figure 1 shows. We could expect that the SU of channel BW 400 MHz and SCS 60 kHz combination will be at the level of 95.04% as well</w:t>
      </w:r>
      <w:r w:rsidR="00B465D3">
        <w:t xml:space="preserve"> assuming no FFT size limitation</w:t>
      </w:r>
      <w:r w:rsidR="00B31233">
        <w:t xml:space="preserve">. </w:t>
      </w:r>
      <w:r w:rsidR="00B465D3">
        <w:t xml:space="preserve">So the agreements above are reasonable. </w:t>
      </w:r>
      <w:r w:rsidR="00894AB5">
        <w:t xml:space="preserve">Denoting the spectrum utilization of the highest channel bandwidth that the SCS supports as </w:t>
      </w:r>
      <w:proofErr w:type="spellStart"/>
      <w:r w:rsidR="00894AB5">
        <w:t>SU</w:t>
      </w:r>
      <w:r w:rsidR="00894AB5">
        <w:rPr>
          <w:vertAlign w:val="subscript"/>
        </w:rPr>
        <w:t>largestBW</w:t>
      </w:r>
      <w:proofErr w:type="spellEnd"/>
      <w:r w:rsidR="00894AB5">
        <w:t xml:space="preserve">, the minimum guardband for a larger BS channel bandwidth </w:t>
      </w:r>
      <w:r w:rsidR="00B179EB">
        <w:t xml:space="preserve">(denoted as CBW) </w:t>
      </w:r>
      <w:r w:rsidR="00894AB5">
        <w:t>is calculated as:</w:t>
      </w:r>
      <w:r w:rsidR="00894AB5">
        <w:rPr>
          <w:rFonts w:hint="eastAsia"/>
        </w:rPr>
        <w:t xml:space="preserve"> </w:t>
      </w:r>
    </w:p>
    <w:p w:rsidR="00894AB5" w:rsidRPr="001761B4" w:rsidRDefault="00894AB5" w:rsidP="00A65479">
      <w:pPr>
        <w:spacing w:after="240"/>
        <w:ind w:firstLineChars="300" w:firstLine="663"/>
        <w:rPr>
          <w:b/>
        </w:rPr>
      </w:pPr>
      <w:r w:rsidRPr="001761B4">
        <w:rPr>
          <w:rFonts w:hint="eastAsia"/>
          <w:b/>
        </w:rPr>
        <w:t>Minimum guardband</w:t>
      </w:r>
      <w:r w:rsidR="00EC68F1">
        <w:rPr>
          <w:b/>
        </w:rPr>
        <w:t xml:space="preserve"> (kHz)</w:t>
      </w:r>
      <w:r w:rsidRPr="001761B4">
        <w:rPr>
          <w:b/>
        </w:rPr>
        <w:t xml:space="preserve"> = ½ * CBW</w:t>
      </w:r>
      <w:r w:rsidR="00EC68F1">
        <w:rPr>
          <w:b/>
        </w:rPr>
        <w:t xml:space="preserve"> </w:t>
      </w:r>
      <w:r w:rsidR="00EC68F1" w:rsidRPr="001761B4">
        <w:rPr>
          <w:b/>
        </w:rPr>
        <w:t>*</w:t>
      </w:r>
      <w:r w:rsidR="00EC68F1">
        <w:rPr>
          <w:b/>
        </w:rPr>
        <w:t xml:space="preserve"> 1000</w:t>
      </w:r>
      <w:r w:rsidR="00B179EB">
        <w:rPr>
          <w:b/>
        </w:rPr>
        <w:t xml:space="preserve"> </w:t>
      </w:r>
      <w:r w:rsidRPr="001761B4">
        <w:rPr>
          <w:b/>
        </w:rPr>
        <w:t xml:space="preserve">* (1 - </w:t>
      </w:r>
      <w:proofErr w:type="spellStart"/>
      <w:r w:rsidRPr="001761B4">
        <w:rPr>
          <w:b/>
        </w:rPr>
        <w:t>SU</w:t>
      </w:r>
      <w:r w:rsidRPr="001761B4">
        <w:rPr>
          <w:b/>
          <w:vertAlign w:val="subscript"/>
        </w:rPr>
        <w:t>largestBW</w:t>
      </w:r>
      <w:proofErr w:type="spellEnd"/>
      <w:r w:rsidRPr="001761B4">
        <w:rPr>
          <w:b/>
        </w:rPr>
        <w:t>)</w:t>
      </w:r>
    </w:p>
    <w:p w:rsidR="00EB2924" w:rsidRPr="00EB2924" w:rsidRDefault="001761B4" w:rsidP="00EB2924">
      <w:r>
        <w:rPr>
          <w:rFonts w:hint="eastAsia"/>
        </w:rPr>
        <w:t xml:space="preserve">So </w:t>
      </w:r>
      <w:r>
        <w:t>the</w:t>
      </w:r>
      <w:r>
        <w:rPr>
          <w:rFonts w:hint="eastAsia"/>
        </w:rPr>
        <w:t xml:space="preserve"> </w:t>
      </w:r>
      <w:r>
        <w:t xml:space="preserve">minimum guardband of </w:t>
      </w:r>
      <w:r w:rsidR="00EC68F1">
        <w:t xml:space="preserve">SCS 60 kHz for 400 MHz BS channel BW will be 9920 kHz (i.e. </w:t>
      </w:r>
      <w:r w:rsidR="00EC68F1" w:rsidRPr="00EC68F1">
        <w:t>½ * 400 * 1000 * (1</w:t>
      </w:r>
      <w:r w:rsidR="00EC68F1">
        <w:t xml:space="preserve"> – 95.04%</w:t>
      </w:r>
      <w:r w:rsidR="00EC68F1" w:rsidRPr="00EC68F1">
        <w:t>)</w:t>
      </w:r>
      <w:r w:rsidR="00EC68F1">
        <w:t>)</w:t>
      </w:r>
      <w:r w:rsidR="001B21F4">
        <w:t xml:space="preserve"> in mixed numerology case</w:t>
      </w:r>
      <w:r w:rsidR="00EC68F1">
        <w:t xml:space="preserve">. </w:t>
      </w:r>
    </w:p>
    <w:p w:rsidR="00EB2924" w:rsidRDefault="00EB2924" w:rsidP="00EB2924">
      <w:pPr>
        <w:pStyle w:val="TH"/>
        <w:rPr>
          <w:rFonts w:eastAsia="Yu Mincho"/>
        </w:rPr>
      </w:pPr>
      <w:r>
        <w:rPr>
          <w:rFonts w:eastAsia="Yu Mincho"/>
        </w:rPr>
        <w:lastRenderedPageBreak/>
        <w:t>Table 5.3.2-2: Maximum transmission bandwidth configuration N</w:t>
      </w:r>
      <w:r>
        <w:rPr>
          <w:rFonts w:eastAsia="Yu Mincho"/>
          <w:vertAlign w:val="subscript"/>
        </w:rPr>
        <w:t>RB</w:t>
      </w:r>
      <w:r>
        <w:rPr>
          <w:rFonts w:eastAsia="Yu Mincho"/>
        </w:rPr>
        <w:t xml:space="preserve"> for FR2</w:t>
      </w:r>
      <w:r w:rsidR="00F701E4">
        <w:rPr>
          <w:rFonts w:eastAsia="Yu Mincho"/>
        </w:rPr>
        <w:t xml:space="preserve"> </w:t>
      </w:r>
      <w:r w:rsidR="00F701E4">
        <w:rPr>
          <w:rFonts w:eastAsia="Yu Mincho"/>
        </w:rPr>
        <w:fldChar w:fldCharType="begin"/>
      </w:r>
      <w:r w:rsidR="00F701E4">
        <w:rPr>
          <w:rFonts w:eastAsia="Yu Mincho"/>
        </w:rPr>
        <w:instrText xml:space="preserve"> REF _Ref503730768 \r \h </w:instrText>
      </w:r>
      <w:r w:rsidR="00F701E4">
        <w:rPr>
          <w:rFonts w:eastAsia="Yu Mincho"/>
        </w:rPr>
      </w:r>
      <w:r w:rsidR="00F701E4">
        <w:rPr>
          <w:rFonts w:eastAsia="Yu Mincho"/>
        </w:rPr>
        <w:fldChar w:fldCharType="separate"/>
      </w:r>
      <w:r w:rsidR="00F701E4">
        <w:rPr>
          <w:rFonts w:eastAsia="Yu Mincho"/>
        </w:rPr>
        <w:t>[3]</w:t>
      </w:r>
      <w:r w:rsidR="00F701E4">
        <w:rPr>
          <w:rFonts w:eastAsia="Yu Mincho"/>
        </w:rPr>
        <w:fldChar w:fldCharType="end"/>
      </w:r>
    </w:p>
    <w:tbl>
      <w:tblPr>
        <w:tblW w:w="5280" w:type="dxa"/>
        <w:jc w:val="center"/>
        <w:tblLayout w:type="fixed"/>
        <w:tblCellMar>
          <w:left w:w="0" w:type="dxa"/>
          <w:right w:w="0" w:type="dxa"/>
        </w:tblCellMar>
        <w:tblLook w:val="04A0" w:firstRow="1" w:lastRow="0" w:firstColumn="1" w:lastColumn="0" w:noHBand="0" w:noVBand="1"/>
      </w:tblPr>
      <w:tblGrid>
        <w:gridCol w:w="1056"/>
        <w:gridCol w:w="1056"/>
        <w:gridCol w:w="1057"/>
        <w:gridCol w:w="1057"/>
        <w:gridCol w:w="1054"/>
      </w:tblGrid>
      <w:tr w:rsidR="00EB2924" w:rsidTr="00EB2924">
        <w:trPr>
          <w:trHeight w:val="375"/>
          <w:jc w:val="center"/>
        </w:trPr>
        <w:tc>
          <w:tcPr>
            <w:tcW w:w="1056" w:type="dxa"/>
            <w:vMerge w:val="restart"/>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EB2924" w:rsidRDefault="00EB2924">
            <w:pPr>
              <w:pStyle w:val="TAH"/>
              <w:rPr>
                <w:rFonts w:eastAsia="Yu Mincho"/>
              </w:rPr>
            </w:pPr>
            <w:r>
              <w:rPr>
                <w:rFonts w:eastAsia="Yu Mincho"/>
              </w:rPr>
              <w:t>SCS [kHz]</w:t>
            </w:r>
          </w:p>
        </w:tc>
        <w:tc>
          <w:tcPr>
            <w:tcW w:w="1056"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EB2924" w:rsidRDefault="00EB2924">
            <w:pPr>
              <w:pStyle w:val="TAH"/>
              <w:rPr>
                <w:rFonts w:eastAsia="Yu Mincho"/>
              </w:rPr>
            </w:pPr>
            <w:r>
              <w:rPr>
                <w:rFonts w:eastAsia="Yu Mincho"/>
              </w:rPr>
              <w:t>50MHz</w:t>
            </w:r>
          </w:p>
        </w:tc>
        <w:tc>
          <w:tcPr>
            <w:tcW w:w="1057"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EB2924" w:rsidRDefault="00EB2924">
            <w:pPr>
              <w:pStyle w:val="TAH"/>
              <w:rPr>
                <w:rFonts w:eastAsia="Yu Mincho"/>
              </w:rPr>
            </w:pPr>
            <w:r>
              <w:rPr>
                <w:rFonts w:eastAsia="Yu Mincho"/>
              </w:rPr>
              <w:t>100MHz</w:t>
            </w:r>
          </w:p>
        </w:tc>
        <w:tc>
          <w:tcPr>
            <w:tcW w:w="1057"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EB2924" w:rsidRDefault="00EB2924">
            <w:pPr>
              <w:pStyle w:val="TAH"/>
              <w:rPr>
                <w:rFonts w:eastAsia="Yu Mincho"/>
              </w:rPr>
            </w:pPr>
            <w:r>
              <w:rPr>
                <w:rFonts w:eastAsia="Yu Mincho"/>
              </w:rPr>
              <w:t>200MHz</w:t>
            </w:r>
          </w:p>
        </w:tc>
        <w:tc>
          <w:tcPr>
            <w:tcW w:w="1054"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EB2924" w:rsidRDefault="00EB2924">
            <w:pPr>
              <w:pStyle w:val="TAH"/>
              <w:rPr>
                <w:rFonts w:eastAsia="Yu Mincho"/>
              </w:rPr>
            </w:pPr>
            <w:r>
              <w:rPr>
                <w:rFonts w:eastAsia="Yu Mincho"/>
              </w:rPr>
              <w:t>400 MHz</w:t>
            </w:r>
          </w:p>
        </w:tc>
      </w:tr>
      <w:tr w:rsidR="00EB2924" w:rsidTr="00EB2924">
        <w:trPr>
          <w:trHeight w:val="389"/>
          <w:jc w:val="center"/>
        </w:trPr>
        <w:tc>
          <w:tcPr>
            <w:tcW w:w="1056" w:type="dxa"/>
            <w:vMerge/>
            <w:tcBorders>
              <w:top w:val="single" w:sz="8" w:space="0" w:color="000000"/>
              <w:left w:val="single" w:sz="8" w:space="0" w:color="000000"/>
              <w:bottom w:val="single" w:sz="8" w:space="0" w:color="000000"/>
              <w:right w:val="single" w:sz="8" w:space="0" w:color="000000"/>
            </w:tcBorders>
            <w:vAlign w:val="center"/>
            <w:hideMark/>
          </w:tcPr>
          <w:p w:rsidR="00EB2924" w:rsidRDefault="00EB2924">
            <w:pPr>
              <w:rPr>
                <w:rFonts w:ascii="Arial" w:eastAsia="Yu Mincho" w:hAnsi="Arial" w:cs="Arial"/>
                <w:b/>
                <w:bCs/>
                <w:sz w:val="18"/>
                <w:szCs w:val="18"/>
              </w:rPr>
            </w:pPr>
          </w:p>
        </w:tc>
        <w:tc>
          <w:tcPr>
            <w:tcW w:w="1056"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EB2924" w:rsidRDefault="00EB2924">
            <w:pPr>
              <w:pStyle w:val="TAH"/>
              <w:rPr>
                <w:rFonts w:eastAsia="Yu Mincho"/>
              </w:rPr>
            </w:pPr>
            <w:r>
              <w:rPr>
                <w:rFonts w:eastAsia="Yu Mincho"/>
              </w:rPr>
              <w:t>N</w:t>
            </w:r>
            <w:r>
              <w:rPr>
                <w:rFonts w:eastAsia="Yu Mincho"/>
                <w:vertAlign w:val="subscript"/>
              </w:rPr>
              <w:t>RB</w:t>
            </w:r>
          </w:p>
        </w:tc>
        <w:tc>
          <w:tcPr>
            <w:tcW w:w="1057"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EB2924" w:rsidRDefault="00EB2924">
            <w:pPr>
              <w:pStyle w:val="TAH"/>
              <w:rPr>
                <w:rFonts w:eastAsia="Yu Mincho"/>
              </w:rPr>
            </w:pPr>
            <w:r>
              <w:rPr>
                <w:rFonts w:eastAsia="Yu Mincho"/>
              </w:rPr>
              <w:t>N</w:t>
            </w:r>
            <w:r>
              <w:rPr>
                <w:rFonts w:eastAsia="Yu Mincho"/>
                <w:vertAlign w:val="subscript"/>
              </w:rPr>
              <w:t>RB</w:t>
            </w:r>
          </w:p>
        </w:tc>
        <w:tc>
          <w:tcPr>
            <w:tcW w:w="1057"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EB2924" w:rsidRDefault="00EB2924">
            <w:pPr>
              <w:pStyle w:val="TAH"/>
              <w:rPr>
                <w:rFonts w:eastAsia="Yu Mincho"/>
              </w:rPr>
            </w:pPr>
            <w:r>
              <w:rPr>
                <w:rFonts w:eastAsia="Yu Mincho"/>
              </w:rPr>
              <w:t>N</w:t>
            </w:r>
            <w:r>
              <w:rPr>
                <w:rFonts w:eastAsia="Yu Mincho"/>
                <w:vertAlign w:val="subscript"/>
              </w:rPr>
              <w:t>RB</w:t>
            </w:r>
          </w:p>
        </w:tc>
        <w:tc>
          <w:tcPr>
            <w:tcW w:w="1054"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EB2924" w:rsidRDefault="00EB2924">
            <w:pPr>
              <w:pStyle w:val="TAH"/>
              <w:rPr>
                <w:rFonts w:eastAsia="Yu Mincho"/>
              </w:rPr>
            </w:pPr>
            <w:r>
              <w:rPr>
                <w:rFonts w:eastAsia="Yu Mincho"/>
              </w:rPr>
              <w:t>N</w:t>
            </w:r>
            <w:r>
              <w:rPr>
                <w:rFonts w:eastAsia="Yu Mincho"/>
                <w:vertAlign w:val="subscript"/>
              </w:rPr>
              <w:t>RB</w:t>
            </w:r>
          </w:p>
        </w:tc>
      </w:tr>
      <w:tr w:rsidR="00EB2924" w:rsidTr="00EB2924">
        <w:trPr>
          <w:trHeight w:val="308"/>
          <w:jc w:val="center"/>
        </w:trPr>
        <w:tc>
          <w:tcPr>
            <w:tcW w:w="1056"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EB2924" w:rsidRDefault="00EB2924">
            <w:pPr>
              <w:pStyle w:val="TAC"/>
              <w:rPr>
                <w:rFonts w:eastAsia="Yu Mincho"/>
              </w:rPr>
            </w:pPr>
            <w:r>
              <w:rPr>
                <w:rFonts w:eastAsia="Yu Mincho"/>
              </w:rPr>
              <w:t>60</w:t>
            </w:r>
          </w:p>
        </w:tc>
        <w:tc>
          <w:tcPr>
            <w:tcW w:w="1056"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EB2924" w:rsidRDefault="00EB2924">
            <w:pPr>
              <w:pStyle w:val="TAC"/>
              <w:rPr>
                <w:rFonts w:eastAsia="Yu Mincho"/>
              </w:rPr>
            </w:pPr>
            <w:r>
              <w:rPr>
                <w:rFonts w:eastAsia="Yu Mincho"/>
              </w:rPr>
              <w:t>66</w:t>
            </w:r>
          </w:p>
        </w:tc>
        <w:tc>
          <w:tcPr>
            <w:tcW w:w="1057"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EB2924" w:rsidRDefault="00EB2924">
            <w:pPr>
              <w:pStyle w:val="TAC"/>
              <w:rPr>
                <w:rFonts w:eastAsia="Yu Mincho"/>
              </w:rPr>
            </w:pPr>
            <w:r>
              <w:rPr>
                <w:rFonts w:eastAsia="Yu Mincho"/>
              </w:rPr>
              <w:t>132</w:t>
            </w:r>
          </w:p>
        </w:tc>
        <w:tc>
          <w:tcPr>
            <w:tcW w:w="1057"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EB2924" w:rsidRDefault="00EB2924">
            <w:pPr>
              <w:pStyle w:val="TAC"/>
              <w:rPr>
                <w:rFonts w:eastAsia="Yu Mincho"/>
              </w:rPr>
            </w:pPr>
            <w:r>
              <w:rPr>
                <w:rFonts w:eastAsia="Yu Mincho"/>
              </w:rPr>
              <w:t>264</w:t>
            </w:r>
          </w:p>
        </w:tc>
        <w:tc>
          <w:tcPr>
            <w:tcW w:w="1054"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EB2924" w:rsidRDefault="00EB2924">
            <w:pPr>
              <w:pStyle w:val="TAC"/>
              <w:rPr>
                <w:rFonts w:eastAsia="Yu Mincho"/>
              </w:rPr>
            </w:pPr>
            <w:r>
              <w:rPr>
                <w:rFonts w:eastAsia="Yu Mincho"/>
              </w:rPr>
              <w:t>N.A</w:t>
            </w:r>
          </w:p>
        </w:tc>
      </w:tr>
      <w:tr w:rsidR="00EB2924" w:rsidTr="00EB2924">
        <w:trPr>
          <w:trHeight w:val="308"/>
          <w:jc w:val="center"/>
        </w:trPr>
        <w:tc>
          <w:tcPr>
            <w:tcW w:w="1056"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EB2924" w:rsidRDefault="00EB2924">
            <w:pPr>
              <w:pStyle w:val="TAC"/>
              <w:rPr>
                <w:rFonts w:eastAsia="Yu Mincho"/>
              </w:rPr>
            </w:pPr>
            <w:r>
              <w:rPr>
                <w:rFonts w:eastAsia="Yu Mincho"/>
              </w:rPr>
              <w:t>120</w:t>
            </w:r>
          </w:p>
        </w:tc>
        <w:tc>
          <w:tcPr>
            <w:tcW w:w="1056"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EB2924" w:rsidRDefault="00EB2924">
            <w:pPr>
              <w:pStyle w:val="TAC"/>
              <w:rPr>
                <w:rFonts w:eastAsia="Yu Mincho"/>
              </w:rPr>
            </w:pPr>
            <w:r>
              <w:rPr>
                <w:rFonts w:eastAsia="Yu Mincho"/>
              </w:rPr>
              <w:t>32</w:t>
            </w:r>
          </w:p>
        </w:tc>
        <w:tc>
          <w:tcPr>
            <w:tcW w:w="1057"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EB2924" w:rsidRDefault="00EB2924">
            <w:pPr>
              <w:pStyle w:val="TAC"/>
              <w:rPr>
                <w:rFonts w:eastAsia="Yu Mincho"/>
              </w:rPr>
            </w:pPr>
            <w:r>
              <w:rPr>
                <w:rFonts w:eastAsia="Yu Mincho"/>
              </w:rPr>
              <w:t>66</w:t>
            </w:r>
          </w:p>
        </w:tc>
        <w:tc>
          <w:tcPr>
            <w:tcW w:w="1057"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EB2924" w:rsidRDefault="00EB2924">
            <w:pPr>
              <w:pStyle w:val="TAC"/>
              <w:rPr>
                <w:rFonts w:eastAsia="Yu Mincho"/>
              </w:rPr>
            </w:pPr>
            <w:r>
              <w:rPr>
                <w:rFonts w:eastAsia="Yu Mincho"/>
              </w:rPr>
              <w:t>132</w:t>
            </w:r>
          </w:p>
        </w:tc>
        <w:tc>
          <w:tcPr>
            <w:tcW w:w="1054"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EB2924" w:rsidRDefault="00EB2924">
            <w:pPr>
              <w:pStyle w:val="TAC"/>
              <w:rPr>
                <w:rFonts w:eastAsia="Yu Mincho"/>
              </w:rPr>
            </w:pPr>
            <w:r>
              <w:rPr>
                <w:rFonts w:eastAsia="Yu Mincho"/>
              </w:rPr>
              <w:t>264</w:t>
            </w:r>
          </w:p>
        </w:tc>
      </w:tr>
    </w:tbl>
    <w:p w:rsidR="00673303" w:rsidRDefault="00673303" w:rsidP="00673303">
      <w:pPr>
        <w:rPr>
          <w:rFonts w:hint="eastAsia"/>
          <w:b/>
          <w:bCs/>
        </w:rPr>
      </w:pPr>
    </w:p>
    <w:p w:rsidR="00455236" w:rsidRDefault="007E1143" w:rsidP="00455236">
      <w:pPr>
        <w:jc w:val="center"/>
        <w:rPr>
          <w:b/>
          <w:bCs/>
          <w:sz w:val="20"/>
          <w:szCs w:val="20"/>
        </w:rPr>
      </w:pPr>
      <w:r>
        <w:rPr>
          <w:b/>
          <w:bCs/>
          <w:noProof/>
        </w:rPr>
        <w:drawing>
          <wp:inline distT="0" distB="0" distL="0" distR="0" wp14:anchorId="5C250BAB" wp14:editId="143D8062">
            <wp:extent cx="2815445" cy="23269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U-FR2.jpg"/>
                    <pic:cNvPicPr/>
                  </pic:nvPicPr>
                  <pic:blipFill>
                    <a:blip r:embed="rId9">
                      <a:extLst>
                        <a:ext uri="{28A0092B-C50C-407E-A947-70E740481C1C}">
                          <a14:useLocalDpi xmlns:a14="http://schemas.microsoft.com/office/drawing/2010/main" val="0"/>
                        </a:ext>
                      </a:extLst>
                    </a:blip>
                    <a:stretch>
                      <a:fillRect/>
                    </a:stretch>
                  </pic:blipFill>
                  <pic:spPr>
                    <a:xfrm>
                      <a:off x="0" y="0"/>
                      <a:ext cx="2846223" cy="2352382"/>
                    </a:xfrm>
                    <a:prstGeom prst="rect">
                      <a:avLst/>
                    </a:prstGeom>
                  </pic:spPr>
                </pic:pic>
              </a:graphicData>
            </a:graphic>
          </wp:inline>
        </w:drawing>
      </w:r>
    </w:p>
    <w:p w:rsidR="00C64205" w:rsidRPr="00371BCD" w:rsidRDefault="00673303" w:rsidP="00371BCD">
      <w:pPr>
        <w:spacing w:after="240"/>
        <w:jc w:val="center"/>
        <w:rPr>
          <w:b/>
          <w:bCs/>
        </w:rPr>
      </w:pPr>
      <w:r w:rsidRPr="00BE1632">
        <w:rPr>
          <w:b/>
          <w:bCs/>
          <w:sz w:val="20"/>
          <w:szCs w:val="20"/>
        </w:rPr>
        <w:t xml:space="preserve">Figure 1: </w:t>
      </w:r>
      <w:r w:rsidR="007E1143" w:rsidRPr="00BE1632">
        <w:rPr>
          <w:b/>
          <w:bCs/>
          <w:sz w:val="20"/>
          <w:szCs w:val="20"/>
        </w:rPr>
        <w:t>SU (%)</w:t>
      </w:r>
      <w:r w:rsidRPr="00BE1632">
        <w:rPr>
          <w:b/>
          <w:bCs/>
          <w:sz w:val="20"/>
          <w:szCs w:val="20"/>
        </w:rPr>
        <w:t xml:space="preserve"> vs. channel bandwidth</w:t>
      </w:r>
      <w:r w:rsidR="007E1143" w:rsidRPr="00BE1632">
        <w:rPr>
          <w:b/>
          <w:bCs/>
          <w:sz w:val="20"/>
          <w:szCs w:val="20"/>
        </w:rPr>
        <w:t xml:space="preserve"> in FR2</w:t>
      </w:r>
    </w:p>
    <w:p w:rsidR="003335D1" w:rsidRPr="003335D1" w:rsidRDefault="00C64205" w:rsidP="00760284">
      <w:pPr>
        <w:rPr>
          <w:b/>
        </w:rPr>
      </w:pPr>
      <w:r>
        <w:rPr>
          <w:b/>
        </w:rPr>
        <w:t xml:space="preserve">Proposal </w:t>
      </w:r>
      <w:r w:rsidR="00CF12EF">
        <w:rPr>
          <w:b/>
        </w:rPr>
        <w:t>1</w:t>
      </w:r>
      <w:r>
        <w:rPr>
          <w:b/>
        </w:rPr>
        <w:t xml:space="preserve">: </w:t>
      </w:r>
      <w:r w:rsidR="00EF08AF">
        <w:rPr>
          <w:b/>
        </w:rPr>
        <w:t>In mixed numerology case, t</w:t>
      </w:r>
      <w:r w:rsidRPr="00C64205">
        <w:rPr>
          <w:b/>
        </w:rPr>
        <w:t xml:space="preserve">he minimum guardband of SCS 60 kHz for 400 MHz BS channel BW </w:t>
      </w:r>
      <w:r w:rsidR="00CF12EF">
        <w:rPr>
          <w:b/>
        </w:rPr>
        <w:t xml:space="preserve">in FR2 </w:t>
      </w:r>
      <w:r w:rsidRPr="00C64205">
        <w:rPr>
          <w:b/>
        </w:rPr>
        <w:t>will be 9920 kHz</w:t>
      </w:r>
      <w:r w:rsidR="00CF12EF">
        <w:rPr>
          <w:b/>
        </w:rPr>
        <w:t xml:space="preserve"> , </w:t>
      </w:r>
      <w:r w:rsidRPr="00C64205">
        <w:rPr>
          <w:b/>
        </w:rPr>
        <w:t xml:space="preserve">i.e. ½ * 400 * 1000 </w:t>
      </w:r>
      <w:r w:rsidR="003D0C73">
        <w:rPr>
          <w:b/>
        </w:rPr>
        <w:t xml:space="preserve">(kHz) </w:t>
      </w:r>
      <w:r w:rsidRPr="00C64205">
        <w:rPr>
          <w:b/>
        </w:rPr>
        <w:t>* (1 – 95.04%)</w:t>
      </w:r>
      <w:r w:rsidR="00CF12EF">
        <w:rPr>
          <w:b/>
        </w:rPr>
        <w:t>, where 95.04</w:t>
      </w:r>
      <w:r w:rsidR="003D0C73">
        <w:rPr>
          <w:b/>
        </w:rPr>
        <w:t xml:space="preserve"> </w:t>
      </w:r>
      <w:r w:rsidR="00CF12EF">
        <w:rPr>
          <w:b/>
        </w:rPr>
        <w:t>% is the spect</w:t>
      </w:r>
      <w:r w:rsidR="00057D74">
        <w:rPr>
          <w:b/>
        </w:rPr>
        <w:t xml:space="preserve">rum utilization of SCS 60 kHz for the largest supported </w:t>
      </w:r>
      <w:r w:rsidR="00CF12EF">
        <w:rPr>
          <w:b/>
        </w:rPr>
        <w:t xml:space="preserve">channel BW 200 </w:t>
      </w:r>
      <w:proofErr w:type="spellStart"/>
      <w:r w:rsidR="00CF12EF">
        <w:rPr>
          <w:b/>
        </w:rPr>
        <w:t>MHz.</w:t>
      </w:r>
      <w:proofErr w:type="spellEnd"/>
    </w:p>
    <w:p w:rsidR="00700022" w:rsidRPr="005B7745" w:rsidRDefault="00F843CB" w:rsidP="00700022">
      <w:pPr>
        <w:pStyle w:val="Char"/>
        <w:tabs>
          <w:tab w:val="clear" w:pos="1985"/>
          <w:tab w:val="left" w:pos="567"/>
        </w:tabs>
        <w:adjustRightInd w:val="0"/>
        <w:spacing w:after="0"/>
        <w:ind w:left="510" w:hanging="510"/>
        <w:rPr>
          <w:rFonts w:ascii="Times New Roman" w:hAnsi="Times New Roman"/>
          <w:b/>
          <w:sz w:val="36"/>
          <w:szCs w:val="28"/>
        </w:rPr>
      </w:pPr>
      <w:r>
        <w:rPr>
          <w:rFonts w:ascii="Times New Roman" w:hAnsi="Times New Roman"/>
          <w:b/>
          <w:sz w:val="28"/>
        </w:rPr>
        <w:t>Clarification</w:t>
      </w:r>
      <w:r w:rsidR="003B08CC">
        <w:rPr>
          <w:rFonts w:ascii="Times New Roman" w:hAnsi="Times New Roman"/>
          <w:b/>
          <w:sz w:val="28"/>
        </w:rPr>
        <w:t xml:space="preserve"> </w:t>
      </w:r>
      <w:r>
        <w:rPr>
          <w:rFonts w:ascii="Times New Roman" w:hAnsi="Times New Roman"/>
          <w:b/>
          <w:sz w:val="28"/>
        </w:rPr>
        <w:t xml:space="preserve">needed </w:t>
      </w:r>
      <w:r w:rsidR="003B08CC">
        <w:rPr>
          <w:rFonts w:ascii="Times New Roman" w:hAnsi="Times New Roman"/>
          <w:b/>
          <w:sz w:val="28"/>
        </w:rPr>
        <w:t xml:space="preserve">for </w:t>
      </w:r>
      <w:r w:rsidR="00700022">
        <w:rPr>
          <w:rFonts w:ascii="Times New Roman" w:hAnsi="Times New Roman"/>
          <w:b/>
          <w:sz w:val="28"/>
        </w:rPr>
        <w:t xml:space="preserve">minimum guardband </w:t>
      </w:r>
      <w:r w:rsidR="00341C91">
        <w:rPr>
          <w:rFonts w:ascii="Times New Roman" w:hAnsi="Times New Roman"/>
          <w:b/>
          <w:sz w:val="28"/>
        </w:rPr>
        <w:t>in</w:t>
      </w:r>
      <w:r w:rsidR="00700022">
        <w:rPr>
          <w:rFonts w:ascii="Times New Roman" w:hAnsi="Times New Roman"/>
          <w:b/>
          <w:sz w:val="28"/>
        </w:rPr>
        <w:t xml:space="preserve"> mixed numerology</w:t>
      </w:r>
      <w:r w:rsidR="00EB573A">
        <w:rPr>
          <w:rFonts w:ascii="Times New Roman" w:hAnsi="Times New Roman"/>
          <w:b/>
          <w:sz w:val="28"/>
        </w:rPr>
        <w:t xml:space="preserve"> case</w:t>
      </w:r>
      <w:r w:rsidR="002D05ED">
        <w:rPr>
          <w:rFonts w:ascii="Times New Roman" w:hAnsi="Times New Roman"/>
          <w:b/>
          <w:sz w:val="28"/>
        </w:rPr>
        <w:t xml:space="preserve"> in TS38.104</w:t>
      </w:r>
    </w:p>
    <w:p w:rsidR="003B08CC" w:rsidRPr="0034763A" w:rsidRDefault="00B933B3" w:rsidP="007A2D3C">
      <w:pPr>
        <w:rPr>
          <w:bCs/>
        </w:rPr>
      </w:pPr>
      <w:r>
        <w:rPr>
          <w:bCs/>
        </w:rPr>
        <w:t xml:space="preserve">In </w:t>
      </w:r>
      <w:r w:rsidR="0050041D">
        <w:rPr>
          <w:bCs/>
        </w:rPr>
        <w:t>section 5.3.3</w:t>
      </w:r>
      <w:r w:rsidR="00E0600D">
        <w:rPr>
          <w:bCs/>
        </w:rPr>
        <w:t xml:space="preserve"> of</w:t>
      </w:r>
      <w:r w:rsidR="00CF73BE">
        <w:rPr>
          <w:bCs/>
        </w:rPr>
        <w:t xml:space="preserve"> </w:t>
      </w:r>
      <w:r w:rsidR="004F3C30">
        <w:rPr>
          <w:bCs/>
        </w:rPr>
        <w:t xml:space="preserve">TS38.104 </w:t>
      </w:r>
      <w:r w:rsidR="00CF73BE">
        <w:rPr>
          <w:bCs/>
        </w:rPr>
        <w:fldChar w:fldCharType="begin"/>
      </w:r>
      <w:r w:rsidR="00CF73BE">
        <w:rPr>
          <w:bCs/>
        </w:rPr>
        <w:instrText xml:space="preserve"> REF _Ref503730768 \r \h </w:instrText>
      </w:r>
      <w:r w:rsidR="00CF73BE">
        <w:rPr>
          <w:bCs/>
        </w:rPr>
      </w:r>
      <w:r w:rsidR="00CF73BE">
        <w:rPr>
          <w:bCs/>
        </w:rPr>
        <w:fldChar w:fldCharType="separate"/>
      </w:r>
      <w:r w:rsidR="00CF73BE">
        <w:rPr>
          <w:bCs/>
        </w:rPr>
        <w:t>[3]</w:t>
      </w:r>
      <w:r w:rsidR="00CF73BE">
        <w:rPr>
          <w:bCs/>
        </w:rPr>
        <w:fldChar w:fldCharType="end"/>
      </w:r>
      <w:r w:rsidR="00CF73BE">
        <w:rPr>
          <w:bCs/>
        </w:rPr>
        <w:t xml:space="preserve"> </w:t>
      </w:r>
      <w:r>
        <w:rPr>
          <w:bCs/>
        </w:rPr>
        <w:t xml:space="preserve">it’s stated that: </w:t>
      </w:r>
      <w:r w:rsidR="003B08CC" w:rsidRPr="00B933B3">
        <w:rPr>
          <w:rFonts w:eastAsia="Yu Mincho"/>
          <w:i/>
        </w:rPr>
        <w:t xml:space="preserve"> </w:t>
      </w:r>
    </w:p>
    <w:p w:rsidR="0034763A" w:rsidRPr="0034763A" w:rsidRDefault="0034763A" w:rsidP="00FC4DA4">
      <w:pPr>
        <w:ind w:leftChars="200" w:left="440"/>
        <w:rPr>
          <w:i/>
        </w:rPr>
      </w:pPr>
      <w:r w:rsidRPr="0034763A">
        <w:rPr>
          <w:rFonts w:eastAsia="Yu Mincho"/>
          <w:i/>
        </w:rPr>
        <w:t>In the case that multiple numerologies are multiplexed in the same symbol, the minimum guardband on each side of the carrier is the guardband applied at the configured BS channel bandwidth for the numerology that is transmitted/received immediately adjacent to the guard band.</w:t>
      </w:r>
    </w:p>
    <w:p w:rsidR="003B08CC" w:rsidRDefault="003B08CC" w:rsidP="003B08CC">
      <w:pPr>
        <w:jc w:val="center"/>
        <w:rPr>
          <w:rFonts w:eastAsia="Yu Mincho"/>
        </w:rPr>
      </w:pPr>
      <w:r>
        <w:rPr>
          <w:noProof/>
        </w:rPr>
        <w:drawing>
          <wp:inline distT="0" distB="0" distL="0" distR="0" wp14:anchorId="1672DA3D" wp14:editId="4F2B1733">
            <wp:extent cx="4039235" cy="1812925"/>
            <wp:effectExtent l="0" t="0" r="0" b="0"/>
            <wp:docPr id="5" name="Picture 5" descr="C:\Users\gaoyh\AppData\Local\Temp\ksohtml\wpsF521.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aoyh\AppData\Local\Temp\ksohtml\wpsF521.tmp.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39235" cy="1812925"/>
                    </a:xfrm>
                    <a:prstGeom prst="rect">
                      <a:avLst/>
                    </a:prstGeom>
                    <a:noFill/>
                    <a:ln>
                      <a:noFill/>
                    </a:ln>
                  </pic:spPr>
                </pic:pic>
              </a:graphicData>
            </a:graphic>
          </wp:inline>
        </w:drawing>
      </w:r>
      <w:r>
        <w:rPr>
          <w:rFonts w:eastAsia="Yu Mincho"/>
        </w:rPr>
        <w:t xml:space="preserve"> </w:t>
      </w:r>
    </w:p>
    <w:p w:rsidR="003B08CC" w:rsidRPr="005A29BD" w:rsidRDefault="003B08CC" w:rsidP="003B08CC">
      <w:pPr>
        <w:jc w:val="center"/>
        <w:rPr>
          <w:rFonts w:eastAsia="Yu Mincho"/>
          <w:b/>
          <w:sz w:val="20"/>
          <w:szCs w:val="20"/>
        </w:rPr>
      </w:pPr>
      <w:r w:rsidRPr="005A29BD">
        <w:rPr>
          <w:rFonts w:eastAsia="Yu Mincho"/>
          <w:b/>
          <w:sz w:val="20"/>
          <w:szCs w:val="20"/>
        </w:rPr>
        <w:t>Figure 5.3.3-2 Guard band definition when transmitting multiple numerologies</w:t>
      </w:r>
      <w:r w:rsidR="00B933B3" w:rsidRPr="005A29BD">
        <w:rPr>
          <w:rFonts w:eastAsia="Yu Mincho"/>
          <w:b/>
          <w:sz w:val="20"/>
          <w:szCs w:val="20"/>
        </w:rPr>
        <w:t xml:space="preserve"> </w:t>
      </w:r>
      <w:r w:rsidR="00B933B3" w:rsidRPr="005A29BD">
        <w:rPr>
          <w:rFonts w:eastAsia="Yu Mincho"/>
          <w:b/>
          <w:sz w:val="20"/>
          <w:szCs w:val="20"/>
        </w:rPr>
        <w:fldChar w:fldCharType="begin"/>
      </w:r>
      <w:r w:rsidR="00B933B3" w:rsidRPr="005A29BD">
        <w:rPr>
          <w:rFonts w:eastAsia="Yu Mincho"/>
          <w:b/>
          <w:sz w:val="20"/>
          <w:szCs w:val="20"/>
        </w:rPr>
        <w:instrText xml:space="preserve"> REF _Ref505606134 \r \h </w:instrText>
      </w:r>
      <w:r w:rsidR="005A29BD" w:rsidRPr="005A29BD">
        <w:rPr>
          <w:rFonts w:eastAsia="Yu Mincho"/>
          <w:b/>
          <w:sz w:val="20"/>
          <w:szCs w:val="20"/>
        </w:rPr>
        <w:instrText xml:space="preserve"> \* MERGEFORMAT </w:instrText>
      </w:r>
      <w:r w:rsidR="00B933B3" w:rsidRPr="005A29BD">
        <w:rPr>
          <w:rFonts w:eastAsia="Yu Mincho"/>
          <w:b/>
          <w:sz w:val="20"/>
          <w:szCs w:val="20"/>
        </w:rPr>
      </w:r>
      <w:r w:rsidR="00B933B3" w:rsidRPr="005A29BD">
        <w:rPr>
          <w:rFonts w:eastAsia="Yu Mincho"/>
          <w:b/>
          <w:sz w:val="20"/>
          <w:szCs w:val="20"/>
        </w:rPr>
        <w:fldChar w:fldCharType="separate"/>
      </w:r>
      <w:r w:rsidR="00B933B3" w:rsidRPr="005A29BD">
        <w:rPr>
          <w:rFonts w:eastAsia="Yu Mincho"/>
          <w:b/>
          <w:sz w:val="20"/>
          <w:szCs w:val="20"/>
        </w:rPr>
        <w:t>[5]</w:t>
      </w:r>
      <w:r w:rsidR="00B933B3" w:rsidRPr="005A29BD">
        <w:rPr>
          <w:rFonts w:eastAsia="Yu Mincho"/>
          <w:b/>
          <w:sz w:val="20"/>
          <w:szCs w:val="20"/>
        </w:rPr>
        <w:fldChar w:fldCharType="end"/>
      </w:r>
      <w:r w:rsidR="002D05AC">
        <w:rPr>
          <w:rFonts w:eastAsia="Yu Mincho"/>
          <w:b/>
          <w:sz w:val="20"/>
          <w:szCs w:val="20"/>
        </w:rPr>
        <w:t xml:space="preserve"> </w:t>
      </w:r>
      <w:r w:rsidR="002D05AC">
        <w:rPr>
          <w:rFonts w:eastAsia="Yu Mincho"/>
          <w:b/>
          <w:sz w:val="20"/>
          <w:szCs w:val="20"/>
        </w:rPr>
        <w:fldChar w:fldCharType="begin"/>
      </w:r>
      <w:r w:rsidR="002D05AC">
        <w:rPr>
          <w:rFonts w:eastAsia="Yu Mincho"/>
          <w:b/>
          <w:sz w:val="20"/>
          <w:szCs w:val="20"/>
        </w:rPr>
        <w:instrText xml:space="preserve"> REF _Ref503730768 \r \h </w:instrText>
      </w:r>
      <w:r w:rsidR="002D05AC">
        <w:rPr>
          <w:rFonts w:eastAsia="Yu Mincho"/>
          <w:b/>
          <w:sz w:val="20"/>
          <w:szCs w:val="20"/>
        </w:rPr>
      </w:r>
      <w:r w:rsidR="002D05AC">
        <w:rPr>
          <w:rFonts w:eastAsia="Yu Mincho"/>
          <w:b/>
          <w:sz w:val="20"/>
          <w:szCs w:val="20"/>
        </w:rPr>
        <w:fldChar w:fldCharType="separate"/>
      </w:r>
      <w:r w:rsidR="002D05AC">
        <w:rPr>
          <w:rFonts w:eastAsia="Yu Mincho"/>
          <w:b/>
          <w:sz w:val="20"/>
          <w:szCs w:val="20"/>
        </w:rPr>
        <w:t>[3]</w:t>
      </w:r>
      <w:r w:rsidR="002D05AC">
        <w:rPr>
          <w:rFonts w:eastAsia="Yu Mincho"/>
          <w:b/>
          <w:sz w:val="20"/>
          <w:szCs w:val="20"/>
        </w:rPr>
        <w:fldChar w:fldCharType="end"/>
      </w:r>
    </w:p>
    <w:p w:rsidR="00700022" w:rsidRDefault="00B1419C" w:rsidP="002B01DA">
      <w:pPr>
        <w:pStyle w:val="1"/>
        <w:rPr>
          <w:sz w:val="22"/>
          <w:szCs w:val="22"/>
        </w:rPr>
      </w:pPr>
      <w:r>
        <w:rPr>
          <w:sz w:val="22"/>
          <w:szCs w:val="22"/>
        </w:rPr>
        <w:lastRenderedPageBreak/>
        <w:t>We th</w:t>
      </w:r>
      <w:r w:rsidR="009879B6">
        <w:rPr>
          <w:sz w:val="22"/>
          <w:szCs w:val="22"/>
        </w:rPr>
        <w:t>ink for Figure 5.3.3-2</w:t>
      </w:r>
      <w:r>
        <w:rPr>
          <w:sz w:val="22"/>
          <w:szCs w:val="22"/>
        </w:rPr>
        <w:t xml:space="preserve"> it’s </w:t>
      </w:r>
      <w:r w:rsidR="001B0259">
        <w:rPr>
          <w:sz w:val="22"/>
          <w:szCs w:val="22"/>
        </w:rPr>
        <w:t>necessary to add some texts</w:t>
      </w:r>
      <w:r>
        <w:rPr>
          <w:sz w:val="22"/>
          <w:szCs w:val="22"/>
        </w:rPr>
        <w:t xml:space="preserve"> to clarify </w:t>
      </w:r>
      <w:r w:rsidR="001B0259" w:rsidRPr="001B0259">
        <w:rPr>
          <w:sz w:val="22"/>
          <w:szCs w:val="22"/>
        </w:rPr>
        <w:t xml:space="preserve">which channel BW should be used when the BS allocates PRBs for an edge UE in mixed numerology case </w:t>
      </w:r>
      <w:r w:rsidR="001B0259">
        <w:rPr>
          <w:sz w:val="22"/>
          <w:szCs w:val="22"/>
        </w:rPr>
        <w:t xml:space="preserve">since </w:t>
      </w:r>
      <w:r>
        <w:rPr>
          <w:sz w:val="22"/>
          <w:szCs w:val="22"/>
        </w:rPr>
        <w:t xml:space="preserve">for </w:t>
      </w:r>
      <w:r w:rsidR="00775F2F">
        <w:rPr>
          <w:sz w:val="22"/>
          <w:szCs w:val="22"/>
        </w:rPr>
        <w:t xml:space="preserve">FR1 the minimum guardbands of SCSs 30 kHz and 60 kHz do not monotonically increase as </w:t>
      </w:r>
      <w:r w:rsidR="008C67F3">
        <w:rPr>
          <w:sz w:val="22"/>
          <w:szCs w:val="22"/>
        </w:rPr>
        <w:t>Table 5.3.3-1 (reproduced from</w:t>
      </w:r>
      <w:r w:rsidR="003A7B78">
        <w:rPr>
          <w:sz w:val="22"/>
          <w:szCs w:val="22"/>
        </w:rPr>
        <w:t xml:space="preserve"> </w:t>
      </w:r>
      <w:r w:rsidR="003A7B78">
        <w:rPr>
          <w:sz w:val="22"/>
          <w:szCs w:val="22"/>
        </w:rPr>
        <w:fldChar w:fldCharType="begin"/>
      </w:r>
      <w:r w:rsidR="003A7B78">
        <w:rPr>
          <w:sz w:val="22"/>
          <w:szCs w:val="22"/>
        </w:rPr>
        <w:instrText xml:space="preserve"> REF _Ref503730768 \r \h </w:instrText>
      </w:r>
      <w:r w:rsidR="003A7B78">
        <w:rPr>
          <w:sz w:val="22"/>
          <w:szCs w:val="22"/>
        </w:rPr>
      </w:r>
      <w:r w:rsidR="003A7B78">
        <w:rPr>
          <w:sz w:val="22"/>
          <w:szCs w:val="22"/>
        </w:rPr>
        <w:fldChar w:fldCharType="separate"/>
      </w:r>
      <w:r w:rsidR="003A7B78">
        <w:rPr>
          <w:sz w:val="22"/>
          <w:szCs w:val="22"/>
        </w:rPr>
        <w:t>[3]</w:t>
      </w:r>
      <w:r w:rsidR="003A7B78">
        <w:rPr>
          <w:sz w:val="22"/>
          <w:szCs w:val="22"/>
        </w:rPr>
        <w:fldChar w:fldCharType="end"/>
      </w:r>
      <w:r w:rsidR="008C67F3">
        <w:rPr>
          <w:sz w:val="22"/>
          <w:szCs w:val="22"/>
        </w:rPr>
        <w:t>)</w:t>
      </w:r>
      <w:r w:rsidR="003A7B78">
        <w:rPr>
          <w:sz w:val="22"/>
          <w:szCs w:val="22"/>
        </w:rPr>
        <w:t xml:space="preserve"> and Figure 2 show </w:t>
      </w:r>
      <w:r w:rsidR="00775F2F">
        <w:rPr>
          <w:sz w:val="22"/>
          <w:szCs w:val="22"/>
        </w:rPr>
        <w:t>below</w:t>
      </w:r>
      <w:r>
        <w:rPr>
          <w:sz w:val="22"/>
          <w:szCs w:val="22"/>
        </w:rPr>
        <w:t xml:space="preserve">. </w:t>
      </w:r>
      <w:r w:rsidR="00F74F46">
        <w:rPr>
          <w:sz w:val="22"/>
          <w:szCs w:val="22"/>
        </w:rPr>
        <w:t>Let’s take BS channel BW 100</w:t>
      </w:r>
      <w:r w:rsidR="00923DB8">
        <w:rPr>
          <w:sz w:val="22"/>
          <w:szCs w:val="22"/>
        </w:rPr>
        <w:t xml:space="preserve">MHz as an </w:t>
      </w:r>
      <w:r w:rsidR="000E2CD7">
        <w:rPr>
          <w:sz w:val="22"/>
          <w:szCs w:val="22"/>
        </w:rPr>
        <w:t>example to explain what should be exactly clarified</w:t>
      </w:r>
      <w:r w:rsidR="00923DB8">
        <w:rPr>
          <w:sz w:val="22"/>
          <w:szCs w:val="22"/>
        </w:rPr>
        <w:t xml:space="preserve">. Let’s assume that in Figure 5.3.3-2 </w:t>
      </w:r>
      <w:r w:rsidR="00C146AD">
        <w:rPr>
          <w:sz w:val="22"/>
          <w:szCs w:val="22"/>
        </w:rPr>
        <w:t xml:space="preserve">BS configure numerology X as </w:t>
      </w:r>
      <w:r w:rsidR="00923DB8">
        <w:rPr>
          <w:sz w:val="22"/>
          <w:szCs w:val="22"/>
        </w:rPr>
        <w:t xml:space="preserve">left BWP (denoted as </w:t>
      </w:r>
      <w:proofErr w:type="spellStart"/>
      <w:r w:rsidR="00923DB8">
        <w:rPr>
          <w:sz w:val="22"/>
          <w:szCs w:val="22"/>
        </w:rPr>
        <w:t>BWP</w:t>
      </w:r>
      <w:r w:rsidR="00923DB8" w:rsidRPr="006848A5">
        <w:rPr>
          <w:sz w:val="22"/>
          <w:szCs w:val="22"/>
          <w:vertAlign w:val="subscript"/>
        </w:rPr>
        <w:t>left</w:t>
      </w:r>
      <w:proofErr w:type="spellEnd"/>
      <w:r w:rsidR="00923DB8">
        <w:rPr>
          <w:sz w:val="22"/>
          <w:szCs w:val="22"/>
        </w:rPr>
        <w:t xml:space="preserve">) </w:t>
      </w:r>
      <w:r w:rsidR="00C146AD">
        <w:rPr>
          <w:sz w:val="22"/>
          <w:szCs w:val="22"/>
        </w:rPr>
        <w:t xml:space="preserve">with </w:t>
      </w:r>
      <w:r w:rsidR="00923DB8">
        <w:rPr>
          <w:sz w:val="22"/>
          <w:szCs w:val="22"/>
        </w:rPr>
        <w:t xml:space="preserve">SCS 30 </w:t>
      </w:r>
      <w:proofErr w:type="spellStart"/>
      <w:r w:rsidR="00923DB8">
        <w:rPr>
          <w:sz w:val="22"/>
          <w:szCs w:val="22"/>
        </w:rPr>
        <w:t>kHz</w:t>
      </w:r>
      <w:r w:rsidR="00C146AD">
        <w:rPr>
          <w:sz w:val="22"/>
          <w:szCs w:val="22"/>
        </w:rPr>
        <w:t>@BW</w:t>
      </w:r>
      <w:proofErr w:type="spellEnd"/>
      <w:r w:rsidR="00C146AD">
        <w:rPr>
          <w:sz w:val="22"/>
          <w:szCs w:val="22"/>
        </w:rPr>
        <w:t xml:space="preserve"> 50MHz</w:t>
      </w:r>
      <w:r w:rsidR="00923DB8">
        <w:rPr>
          <w:sz w:val="22"/>
          <w:szCs w:val="22"/>
        </w:rPr>
        <w:t xml:space="preserve">, and </w:t>
      </w:r>
      <w:r w:rsidR="00C146AD">
        <w:rPr>
          <w:sz w:val="22"/>
          <w:szCs w:val="22"/>
        </w:rPr>
        <w:t xml:space="preserve">configure numerology Y as </w:t>
      </w:r>
      <w:r w:rsidR="00923DB8">
        <w:rPr>
          <w:sz w:val="22"/>
          <w:szCs w:val="22"/>
        </w:rPr>
        <w:t xml:space="preserve">right BWP (denoted as </w:t>
      </w:r>
      <w:proofErr w:type="spellStart"/>
      <w:r w:rsidR="00923DB8">
        <w:rPr>
          <w:sz w:val="22"/>
          <w:szCs w:val="22"/>
        </w:rPr>
        <w:t>BWP</w:t>
      </w:r>
      <w:r w:rsidR="00923DB8">
        <w:rPr>
          <w:sz w:val="22"/>
          <w:szCs w:val="22"/>
          <w:vertAlign w:val="subscript"/>
        </w:rPr>
        <w:t>right</w:t>
      </w:r>
      <w:proofErr w:type="spellEnd"/>
      <w:r w:rsidR="00C146AD">
        <w:rPr>
          <w:sz w:val="22"/>
          <w:szCs w:val="22"/>
        </w:rPr>
        <w:t xml:space="preserve">) </w:t>
      </w:r>
      <w:r w:rsidR="00923DB8">
        <w:rPr>
          <w:sz w:val="22"/>
          <w:szCs w:val="22"/>
        </w:rPr>
        <w:t xml:space="preserve">with SCS 60 </w:t>
      </w:r>
      <w:proofErr w:type="spellStart"/>
      <w:r w:rsidR="00923DB8">
        <w:rPr>
          <w:sz w:val="22"/>
          <w:szCs w:val="22"/>
        </w:rPr>
        <w:t>kHz</w:t>
      </w:r>
      <w:r w:rsidR="00C146AD">
        <w:rPr>
          <w:sz w:val="22"/>
          <w:szCs w:val="22"/>
        </w:rPr>
        <w:t>@BW</w:t>
      </w:r>
      <w:proofErr w:type="spellEnd"/>
      <w:r w:rsidR="00C146AD">
        <w:rPr>
          <w:sz w:val="22"/>
          <w:szCs w:val="22"/>
        </w:rPr>
        <w:t xml:space="preserve"> 50MHz</w:t>
      </w:r>
      <w:r w:rsidR="00923DB8">
        <w:rPr>
          <w:sz w:val="22"/>
          <w:szCs w:val="22"/>
        </w:rPr>
        <w:t xml:space="preserve">. According to </w:t>
      </w:r>
      <w:r w:rsidR="00923DB8">
        <w:rPr>
          <w:sz w:val="22"/>
          <w:szCs w:val="22"/>
        </w:rPr>
        <w:fldChar w:fldCharType="begin"/>
      </w:r>
      <w:r w:rsidR="00923DB8">
        <w:rPr>
          <w:sz w:val="22"/>
          <w:szCs w:val="22"/>
        </w:rPr>
        <w:instrText xml:space="preserve"> REF _Ref503730768 \r \h </w:instrText>
      </w:r>
      <w:r w:rsidR="00923DB8">
        <w:rPr>
          <w:sz w:val="22"/>
          <w:szCs w:val="22"/>
        </w:rPr>
      </w:r>
      <w:r w:rsidR="00923DB8">
        <w:rPr>
          <w:sz w:val="22"/>
          <w:szCs w:val="22"/>
        </w:rPr>
        <w:fldChar w:fldCharType="separate"/>
      </w:r>
      <w:r w:rsidR="00923DB8">
        <w:rPr>
          <w:sz w:val="22"/>
          <w:szCs w:val="22"/>
        </w:rPr>
        <w:t>[3]</w:t>
      </w:r>
      <w:r w:rsidR="00923DB8">
        <w:rPr>
          <w:sz w:val="22"/>
          <w:szCs w:val="22"/>
        </w:rPr>
        <w:fldChar w:fldCharType="end"/>
      </w:r>
      <w:r w:rsidR="00923DB8">
        <w:rPr>
          <w:sz w:val="22"/>
          <w:szCs w:val="22"/>
        </w:rPr>
        <w:t xml:space="preserve"> and </w:t>
      </w:r>
      <w:r w:rsidR="00923DB8">
        <w:rPr>
          <w:sz w:val="22"/>
          <w:szCs w:val="22"/>
        </w:rPr>
        <w:fldChar w:fldCharType="begin"/>
      </w:r>
      <w:r w:rsidR="00923DB8">
        <w:rPr>
          <w:sz w:val="22"/>
          <w:szCs w:val="22"/>
        </w:rPr>
        <w:instrText xml:space="preserve"> REF _Ref505606134 \r \h </w:instrText>
      </w:r>
      <w:r w:rsidR="00923DB8">
        <w:rPr>
          <w:sz w:val="22"/>
          <w:szCs w:val="22"/>
        </w:rPr>
      </w:r>
      <w:r w:rsidR="00923DB8">
        <w:rPr>
          <w:sz w:val="22"/>
          <w:szCs w:val="22"/>
        </w:rPr>
        <w:fldChar w:fldCharType="separate"/>
      </w:r>
      <w:r w:rsidR="00923DB8">
        <w:rPr>
          <w:sz w:val="22"/>
          <w:szCs w:val="22"/>
        </w:rPr>
        <w:t>[5]</w:t>
      </w:r>
      <w:r w:rsidR="00923DB8">
        <w:rPr>
          <w:sz w:val="22"/>
          <w:szCs w:val="22"/>
        </w:rPr>
        <w:fldChar w:fldCharType="end"/>
      </w:r>
      <w:r w:rsidR="00923DB8">
        <w:rPr>
          <w:sz w:val="22"/>
          <w:szCs w:val="22"/>
        </w:rPr>
        <w:t xml:space="preserve"> </w:t>
      </w:r>
      <w:r w:rsidR="00727C16">
        <w:rPr>
          <w:sz w:val="22"/>
          <w:szCs w:val="22"/>
        </w:rPr>
        <w:t xml:space="preserve">from BS perspective </w:t>
      </w:r>
      <w:r w:rsidR="00923DB8">
        <w:rPr>
          <w:sz w:val="22"/>
          <w:szCs w:val="22"/>
        </w:rPr>
        <w:t>the minimum guard</w:t>
      </w:r>
      <w:r w:rsidR="003C50F8">
        <w:rPr>
          <w:sz w:val="22"/>
          <w:szCs w:val="22"/>
        </w:rPr>
        <w:t>band at the left edge</w:t>
      </w:r>
      <w:r w:rsidR="00923DB8">
        <w:rPr>
          <w:sz w:val="22"/>
          <w:szCs w:val="22"/>
        </w:rPr>
        <w:t xml:space="preserve"> is 845 kHz</w:t>
      </w:r>
      <w:r w:rsidR="00727C16">
        <w:rPr>
          <w:sz w:val="22"/>
          <w:szCs w:val="22"/>
        </w:rPr>
        <w:t xml:space="preserve"> (</w:t>
      </w:r>
      <w:r w:rsidR="00726217">
        <w:rPr>
          <w:sz w:val="22"/>
          <w:szCs w:val="22"/>
        </w:rPr>
        <w:t xml:space="preserve">i.e. BS uses </w:t>
      </w:r>
      <w:r w:rsidR="00727C16">
        <w:rPr>
          <w:sz w:val="22"/>
          <w:szCs w:val="22"/>
        </w:rPr>
        <w:t xml:space="preserve">BS </w:t>
      </w:r>
      <w:r w:rsidR="00B212ED">
        <w:rPr>
          <w:sz w:val="22"/>
          <w:szCs w:val="22"/>
        </w:rPr>
        <w:t>C</w:t>
      </w:r>
      <w:r w:rsidR="00727C16">
        <w:rPr>
          <w:sz w:val="22"/>
          <w:szCs w:val="22"/>
        </w:rPr>
        <w:t>BW 100 MHz</w:t>
      </w:r>
      <w:r w:rsidR="00726217">
        <w:rPr>
          <w:sz w:val="22"/>
          <w:szCs w:val="22"/>
        </w:rPr>
        <w:t xml:space="preserve"> to determine the minimum guardband</w:t>
      </w:r>
      <w:r w:rsidR="00727C16">
        <w:rPr>
          <w:sz w:val="22"/>
          <w:szCs w:val="22"/>
        </w:rPr>
        <w:t>)</w:t>
      </w:r>
      <w:r w:rsidR="00923DB8">
        <w:rPr>
          <w:sz w:val="22"/>
          <w:szCs w:val="22"/>
        </w:rPr>
        <w:t xml:space="preserve">, and the </w:t>
      </w:r>
      <w:r w:rsidR="003C50F8">
        <w:rPr>
          <w:sz w:val="22"/>
          <w:szCs w:val="22"/>
        </w:rPr>
        <w:t xml:space="preserve">minimum guardband at the right edge </w:t>
      </w:r>
      <w:r w:rsidR="00923DB8">
        <w:rPr>
          <w:sz w:val="22"/>
          <w:szCs w:val="22"/>
        </w:rPr>
        <w:t>is 1370 kHz</w:t>
      </w:r>
      <w:r w:rsidR="00726217">
        <w:rPr>
          <w:sz w:val="22"/>
          <w:szCs w:val="22"/>
        </w:rPr>
        <w:t xml:space="preserve"> (i.e. BS uses BS </w:t>
      </w:r>
      <w:r w:rsidR="005017E2">
        <w:rPr>
          <w:sz w:val="22"/>
          <w:szCs w:val="22"/>
        </w:rPr>
        <w:t>C</w:t>
      </w:r>
      <w:r w:rsidR="00F74F46">
        <w:rPr>
          <w:sz w:val="22"/>
          <w:szCs w:val="22"/>
        </w:rPr>
        <w:t>BW 100</w:t>
      </w:r>
      <w:r w:rsidR="00726217">
        <w:rPr>
          <w:sz w:val="22"/>
          <w:szCs w:val="22"/>
        </w:rPr>
        <w:t>MHz to determine the minimum guardband)</w:t>
      </w:r>
      <w:r w:rsidR="00923DB8">
        <w:rPr>
          <w:sz w:val="22"/>
          <w:szCs w:val="22"/>
        </w:rPr>
        <w:t xml:space="preserve">. Assume that </w:t>
      </w:r>
      <w:proofErr w:type="spellStart"/>
      <w:r w:rsidR="00923DB8">
        <w:rPr>
          <w:sz w:val="22"/>
          <w:szCs w:val="22"/>
        </w:rPr>
        <w:t>BWP</w:t>
      </w:r>
      <w:r w:rsidR="00923DB8" w:rsidRPr="006848A5">
        <w:rPr>
          <w:sz w:val="22"/>
          <w:szCs w:val="22"/>
          <w:vertAlign w:val="subscript"/>
        </w:rPr>
        <w:t>left</w:t>
      </w:r>
      <w:proofErr w:type="spellEnd"/>
      <w:r w:rsidR="003C50F8">
        <w:rPr>
          <w:sz w:val="22"/>
          <w:szCs w:val="22"/>
        </w:rPr>
        <w:t xml:space="preserve"> </w:t>
      </w:r>
      <w:r w:rsidR="00923DB8">
        <w:rPr>
          <w:sz w:val="22"/>
          <w:szCs w:val="22"/>
        </w:rPr>
        <w:t>serve</w:t>
      </w:r>
      <w:r w:rsidR="003C50F8">
        <w:rPr>
          <w:sz w:val="22"/>
          <w:szCs w:val="22"/>
        </w:rPr>
        <w:t>s</w:t>
      </w:r>
      <w:r w:rsidR="0058292D">
        <w:rPr>
          <w:sz w:val="22"/>
          <w:szCs w:val="22"/>
        </w:rPr>
        <w:t xml:space="preserve"> </w:t>
      </w:r>
      <w:r w:rsidR="00A57559">
        <w:rPr>
          <w:sz w:val="22"/>
          <w:szCs w:val="22"/>
        </w:rPr>
        <w:t xml:space="preserve">an edge </w:t>
      </w:r>
      <w:proofErr w:type="spellStart"/>
      <w:r w:rsidR="0058292D">
        <w:rPr>
          <w:sz w:val="22"/>
          <w:szCs w:val="22"/>
        </w:rPr>
        <w:t>UE</w:t>
      </w:r>
      <w:r w:rsidR="0058292D" w:rsidRPr="0058292D">
        <w:rPr>
          <w:sz w:val="22"/>
          <w:szCs w:val="22"/>
          <w:vertAlign w:val="subscript"/>
        </w:rPr>
        <w:t>left</w:t>
      </w:r>
      <w:proofErr w:type="spellEnd"/>
      <w:r w:rsidR="00923DB8">
        <w:rPr>
          <w:sz w:val="22"/>
          <w:szCs w:val="22"/>
        </w:rPr>
        <w:t xml:space="preserve"> </w:t>
      </w:r>
      <w:r w:rsidR="003C50F8">
        <w:rPr>
          <w:sz w:val="22"/>
          <w:szCs w:val="22"/>
        </w:rPr>
        <w:t xml:space="preserve">(assuming </w:t>
      </w:r>
      <w:r w:rsidR="00316B66">
        <w:rPr>
          <w:sz w:val="22"/>
          <w:szCs w:val="22"/>
        </w:rPr>
        <w:t xml:space="preserve">BS configures </w:t>
      </w:r>
      <w:r w:rsidR="00302408">
        <w:rPr>
          <w:sz w:val="22"/>
          <w:szCs w:val="22"/>
        </w:rPr>
        <w:t xml:space="preserve">the edge </w:t>
      </w:r>
      <w:proofErr w:type="spellStart"/>
      <w:r w:rsidR="003C50F8">
        <w:rPr>
          <w:sz w:val="22"/>
          <w:szCs w:val="22"/>
        </w:rPr>
        <w:t>UE</w:t>
      </w:r>
      <w:r w:rsidR="0058292D" w:rsidRPr="0058292D">
        <w:rPr>
          <w:sz w:val="22"/>
          <w:szCs w:val="22"/>
          <w:vertAlign w:val="subscript"/>
        </w:rPr>
        <w:t>left</w:t>
      </w:r>
      <w:proofErr w:type="spellEnd"/>
      <w:r w:rsidR="003C50F8">
        <w:rPr>
          <w:sz w:val="22"/>
          <w:szCs w:val="22"/>
        </w:rPr>
        <w:t xml:space="preserve"> </w:t>
      </w:r>
      <w:r w:rsidR="00316B66">
        <w:rPr>
          <w:sz w:val="22"/>
          <w:szCs w:val="22"/>
        </w:rPr>
        <w:t>to support 50</w:t>
      </w:r>
      <w:r w:rsidR="00923DB8">
        <w:rPr>
          <w:sz w:val="22"/>
          <w:szCs w:val="22"/>
        </w:rPr>
        <w:t>MHz</w:t>
      </w:r>
      <w:r w:rsidR="00316B66">
        <w:rPr>
          <w:sz w:val="22"/>
          <w:szCs w:val="22"/>
        </w:rPr>
        <w:t xml:space="preserve"> channel BW</w:t>
      </w:r>
      <w:r w:rsidR="00923DB8">
        <w:rPr>
          <w:sz w:val="22"/>
          <w:szCs w:val="22"/>
        </w:rPr>
        <w:t>) and</w:t>
      </w:r>
      <w:r w:rsidR="003C50F8" w:rsidRPr="003C50F8">
        <w:rPr>
          <w:sz w:val="22"/>
          <w:szCs w:val="22"/>
        </w:rPr>
        <w:t xml:space="preserve"> </w:t>
      </w:r>
      <w:proofErr w:type="spellStart"/>
      <w:r w:rsidR="003C50F8">
        <w:rPr>
          <w:sz w:val="22"/>
          <w:szCs w:val="22"/>
        </w:rPr>
        <w:t>BWP</w:t>
      </w:r>
      <w:r w:rsidR="003C50F8">
        <w:rPr>
          <w:sz w:val="22"/>
          <w:szCs w:val="22"/>
          <w:vertAlign w:val="subscript"/>
        </w:rPr>
        <w:t>right</w:t>
      </w:r>
      <w:proofErr w:type="spellEnd"/>
      <w:r w:rsidR="00923DB8">
        <w:rPr>
          <w:sz w:val="22"/>
          <w:szCs w:val="22"/>
        </w:rPr>
        <w:t xml:space="preserve"> </w:t>
      </w:r>
      <w:r w:rsidR="003C50F8">
        <w:rPr>
          <w:sz w:val="22"/>
          <w:szCs w:val="22"/>
        </w:rPr>
        <w:t xml:space="preserve">serves </w:t>
      </w:r>
      <w:r w:rsidR="007479E0">
        <w:rPr>
          <w:sz w:val="22"/>
          <w:szCs w:val="22"/>
        </w:rPr>
        <w:t xml:space="preserve">an edge </w:t>
      </w:r>
      <w:proofErr w:type="spellStart"/>
      <w:r w:rsidR="00923DB8">
        <w:rPr>
          <w:sz w:val="22"/>
          <w:szCs w:val="22"/>
        </w:rPr>
        <w:t>UE</w:t>
      </w:r>
      <w:r w:rsidR="0058292D">
        <w:rPr>
          <w:sz w:val="22"/>
          <w:szCs w:val="22"/>
          <w:vertAlign w:val="subscript"/>
        </w:rPr>
        <w:t>right</w:t>
      </w:r>
      <w:proofErr w:type="spellEnd"/>
      <w:r w:rsidR="00923DB8">
        <w:rPr>
          <w:sz w:val="22"/>
          <w:szCs w:val="22"/>
        </w:rPr>
        <w:t xml:space="preserve"> (assuming </w:t>
      </w:r>
      <w:r w:rsidR="00316B66">
        <w:rPr>
          <w:sz w:val="22"/>
          <w:szCs w:val="22"/>
        </w:rPr>
        <w:t xml:space="preserve">BS configures </w:t>
      </w:r>
      <w:r w:rsidR="007479E0">
        <w:rPr>
          <w:sz w:val="22"/>
          <w:szCs w:val="22"/>
        </w:rPr>
        <w:t xml:space="preserve">the edge </w:t>
      </w:r>
      <w:proofErr w:type="spellStart"/>
      <w:r w:rsidR="00316B66">
        <w:rPr>
          <w:sz w:val="22"/>
          <w:szCs w:val="22"/>
        </w:rPr>
        <w:t>UE</w:t>
      </w:r>
      <w:r w:rsidR="0058292D">
        <w:rPr>
          <w:sz w:val="22"/>
          <w:szCs w:val="22"/>
          <w:vertAlign w:val="subscript"/>
        </w:rPr>
        <w:t>right</w:t>
      </w:r>
      <w:proofErr w:type="spellEnd"/>
      <w:r w:rsidR="00316B66">
        <w:rPr>
          <w:sz w:val="22"/>
          <w:szCs w:val="22"/>
        </w:rPr>
        <w:t xml:space="preserve"> to support 50MHz channel BW</w:t>
      </w:r>
      <w:r w:rsidR="003B63B7">
        <w:rPr>
          <w:sz w:val="22"/>
          <w:szCs w:val="22"/>
        </w:rPr>
        <w:t>)</w:t>
      </w:r>
      <w:r w:rsidR="00923DB8">
        <w:rPr>
          <w:sz w:val="22"/>
          <w:szCs w:val="22"/>
        </w:rPr>
        <w:t xml:space="preserve">. </w:t>
      </w:r>
      <w:proofErr w:type="spellStart"/>
      <w:r w:rsidR="00923DB8">
        <w:rPr>
          <w:sz w:val="22"/>
          <w:szCs w:val="22"/>
        </w:rPr>
        <w:t>UE</w:t>
      </w:r>
      <w:r w:rsidR="00F74F46" w:rsidRPr="0058292D">
        <w:rPr>
          <w:sz w:val="22"/>
          <w:szCs w:val="22"/>
          <w:vertAlign w:val="subscript"/>
        </w:rPr>
        <w:t>left</w:t>
      </w:r>
      <w:proofErr w:type="spellEnd"/>
      <w:r w:rsidR="00923DB8">
        <w:rPr>
          <w:sz w:val="22"/>
          <w:szCs w:val="22"/>
        </w:rPr>
        <w:t xml:space="preserve"> will receive the </w:t>
      </w:r>
      <w:r w:rsidR="003B63B7">
        <w:rPr>
          <w:sz w:val="22"/>
          <w:szCs w:val="22"/>
        </w:rPr>
        <w:t>P</w:t>
      </w:r>
      <w:r w:rsidR="00F74F46">
        <w:rPr>
          <w:sz w:val="22"/>
          <w:szCs w:val="22"/>
        </w:rPr>
        <w:t>RB allocation information</w:t>
      </w:r>
      <w:r w:rsidR="00923DB8">
        <w:rPr>
          <w:sz w:val="22"/>
          <w:szCs w:val="22"/>
        </w:rPr>
        <w:t xml:space="preserve"> from th</w:t>
      </w:r>
      <w:r w:rsidR="003B63B7">
        <w:rPr>
          <w:sz w:val="22"/>
          <w:szCs w:val="22"/>
        </w:rPr>
        <w:t>e BS</w:t>
      </w:r>
      <w:r w:rsidR="00923DB8">
        <w:rPr>
          <w:sz w:val="22"/>
          <w:szCs w:val="22"/>
        </w:rPr>
        <w:t xml:space="preserve">. From </w:t>
      </w:r>
      <w:proofErr w:type="spellStart"/>
      <w:r w:rsidR="00923DB8">
        <w:rPr>
          <w:sz w:val="22"/>
          <w:szCs w:val="22"/>
        </w:rPr>
        <w:t>UE</w:t>
      </w:r>
      <w:r w:rsidR="00F74F46" w:rsidRPr="0058292D">
        <w:rPr>
          <w:sz w:val="22"/>
          <w:szCs w:val="22"/>
          <w:vertAlign w:val="subscript"/>
        </w:rPr>
        <w:t>left</w:t>
      </w:r>
      <w:r w:rsidR="00923DB8">
        <w:rPr>
          <w:sz w:val="22"/>
          <w:szCs w:val="22"/>
        </w:rPr>
        <w:t>’s</w:t>
      </w:r>
      <w:proofErr w:type="spellEnd"/>
      <w:r w:rsidR="00923DB8">
        <w:rPr>
          <w:sz w:val="22"/>
          <w:szCs w:val="22"/>
        </w:rPr>
        <w:t xml:space="preserve"> perspective it should fulfil the minimum guar</w:t>
      </w:r>
      <w:r w:rsidR="003B63B7">
        <w:rPr>
          <w:sz w:val="22"/>
          <w:szCs w:val="22"/>
        </w:rPr>
        <w:t xml:space="preserve">dband </w:t>
      </w:r>
      <w:proofErr w:type="gramStart"/>
      <w:r w:rsidR="00FE3ED4">
        <w:rPr>
          <w:sz w:val="22"/>
          <w:szCs w:val="22"/>
        </w:rPr>
        <w:t>1045kHz</w:t>
      </w:r>
      <w:proofErr w:type="gramEnd"/>
      <w:r w:rsidR="00FE3ED4">
        <w:rPr>
          <w:sz w:val="22"/>
          <w:szCs w:val="22"/>
        </w:rPr>
        <w:t xml:space="preserve"> of SCS 30</w:t>
      </w:r>
      <w:r w:rsidR="003E13A2">
        <w:rPr>
          <w:sz w:val="22"/>
          <w:szCs w:val="22"/>
        </w:rPr>
        <w:t>kHz@UE BW 50</w:t>
      </w:r>
      <w:r w:rsidR="00923DB8">
        <w:rPr>
          <w:sz w:val="22"/>
          <w:szCs w:val="22"/>
        </w:rPr>
        <w:t>MHz</w:t>
      </w:r>
      <w:r w:rsidR="003B63B7">
        <w:rPr>
          <w:sz w:val="22"/>
          <w:szCs w:val="22"/>
        </w:rPr>
        <w:t xml:space="preserve"> combination</w:t>
      </w:r>
      <w:r w:rsidR="00923DB8">
        <w:rPr>
          <w:sz w:val="22"/>
          <w:szCs w:val="22"/>
        </w:rPr>
        <w:t xml:space="preserve"> </w:t>
      </w:r>
      <w:r w:rsidR="00923DB8">
        <w:rPr>
          <w:sz w:val="22"/>
          <w:szCs w:val="22"/>
        </w:rPr>
        <w:fldChar w:fldCharType="begin"/>
      </w:r>
      <w:r w:rsidR="00923DB8">
        <w:rPr>
          <w:sz w:val="22"/>
          <w:szCs w:val="22"/>
        </w:rPr>
        <w:instrText xml:space="preserve"> REF _Ref505682626 \r \h </w:instrText>
      </w:r>
      <w:r w:rsidR="00923DB8">
        <w:rPr>
          <w:sz w:val="22"/>
          <w:szCs w:val="22"/>
        </w:rPr>
      </w:r>
      <w:r w:rsidR="00923DB8">
        <w:rPr>
          <w:sz w:val="22"/>
          <w:szCs w:val="22"/>
        </w:rPr>
        <w:fldChar w:fldCharType="separate"/>
      </w:r>
      <w:r w:rsidR="00923DB8">
        <w:rPr>
          <w:sz w:val="22"/>
          <w:szCs w:val="22"/>
        </w:rPr>
        <w:t>[4]</w:t>
      </w:r>
      <w:r w:rsidR="00923DB8">
        <w:rPr>
          <w:sz w:val="22"/>
          <w:szCs w:val="22"/>
        </w:rPr>
        <w:fldChar w:fldCharType="end"/>
      </w:r>
      <w:r w:rsidR="00C377DE">
        <w:rPr>
          <w:sz w:val="22"/>
          <w:szCs w:val="22"/>
        </w:rPr>
        <w:t>. So when the</w:t>
      </w:r>
      <w:r w:rsidR="00B35006">
        <w:rPr>
          <w:sz w:val="22"/>
          <w:szCs w:val="22"/>
        </w:rPr>
        <w:t xml:space="preserve"> BS</w:t>
      </w:r>
      <w:r w:rsidR="00923DB8">
        <w:rPr>
          <w:sz w:val="22"/>
          <w:szCs w:val="22"/>
        </w:rPr>
        <w:t xml:space="preserve"> allocates PRBs for </w:t>
      </w:r>
      <w:proofErr w:type="spellStart"/>
      <w:r w:rsidR="00923DB8">
        <w:rPr>
          <w:sz w:val="22"/>
          <w:szCs w:val="22"/>
        </w:rPr>
        <w:t>UE</w:t>
      </w:r>
      <w:r w:rsidR="00581B1F" w:rsidRPr="00581B1F">
        <w:rPr>
          <w:sz w:val="22"/>
          <w:szCs w:val="22"/>
          <w:vertAlign w:val="subscript"/>
        </w:rPr>
        <w:t>left</w:t>
      </w:r>
      <w:proofErr w:type="spellEnd"/>
      <w:r w:rsidR="00923DB8">
        <w:rPr>
          <w:sz w:val="22"/>
          <w:szCs w:val="22"/>
        </w:rPr>
        <w:t xml:space="preserve">, actually the most left RB of </w:t>
      </w:r>
      <w:proofErr w:type="spellStart"/>
      <w:r w:rsidR="00923DB8">
        <w:rPr>
          <w:sz w:val="22"/>
          <w:szCs w:val="22"/>
        </w:rPr>
        <w:t>BWP</w:t>
      </w:r>
      <w:r w:rsidR="00923DB8" w:rsidRPr="006848A5">
        <w:rPr>
          <w:sz w:val="22"/>
          <w:szCs w:val="22"/>
          <w:vertAlign w:val="subscript"/>
        </w:rPr>
        <w:t>left</w:t>
      </w:r>
      <w:proofErr w:type="spellEnd"/>
      <w:r w:rsidR="00923DB8">
        <w:rPr>
          <w:sz w:val="22"/>
          <w:szCs w:val="22"/>
          <w:vertAlign w:val="subscript"/>
        </w:rPr>
        <w:t xml:space="preserve"> </w:t>
      </w:r>
      <w:r w:rsidR="003B63B7">
        <w:rPr>
          <w:sz w:val="22"/>
          <w:szCs w:val="22"/>
        </w:rPr>
        <w:t xml:space="preserve">could not be used </w:t>
      </w:r>
      <w:r w:rsidR="00DF793C">
        <w:rPr>
          <w:sz w:val="22"/>
          <w:szCs w:val="22"/>
        </w:rPr>
        <w:t xml:space="preserve">in order </w:t>
      </w:r>
      <w:r w:rsidR="003B63B7">
        <w:rPr>
          <w:rFonts w:hint="eastAsia"/>
          <w:sz w:val="22"/>
          <w:szCs w:val="22"/>
        </w:rPr>
        <w:t xml:space="preserve">to meet </w:t>
      </w:r>
      <w:proofErr w:type="spellStart"/>
      <w:r w:rsidR="009337CF">
        <w:rPr>
          <w:sz w:val="22"/>
          <w:szCs w:val="22"/>
        </w:rPr>
        <w:t>UE</w:t>
      </w:r>
      <w:r w:rsidR="00FE3ED4" w:rsidRPr="00FE3ED4">
        <w:rPr>
          <w:sz w:val="22"/>
          <w:szCs w:val="22"/>
          <w:vertAlign w:val="subscript"/>
        </w:rPr>
        <w:t>left</w:t>
      </w:r>
      <w:r w:rsidR="00DF793C">
        <w:rPr>
          <w:sz w:val="22"/>
          <w:szCs w:val="22"/>
        </w:rPr>
        <w:t>’s</w:t>
      </w:r>
      <w:proofErr w:type="spellEnd"/>
      <w:r w:rsidR="00775F2F">
        <w:rPr>
          <w:sz w:val="22"/>
          <w:szCs w:val="22"/>
        </w:rPr>
        <w:t xml:space="preserve"> </w:t>
      </w:r>
      <w:r w:rsidR="003B63B7">
        <w:rPr>
          <w:sz w:val="22"/>
          <w:szCs w:val="22"/>
        </w:rPr>
        <w:t>minimum guardband requirement</w:t>
      </w:r>
      <w:r w:rsidR="00AB28A6">
        <w:rPr>
          <w:sz w:val="22"/>
          <w:szCs w:val="22"/>
        </w:rPr>
        <w:t xml:space="preserve"> </w:t>
      </w:r>
      <w:proofErr w:type="gramStart"/>
      <w:r w:rsidR="00FE3ED4">
        <w:rPr>
          <w:sz w:val="22"/>
          <w:szCs w:val="22"/>
        </w:rPr>
        <w:t>1045kHz</w:t>
      </w:r>
      <w:proofErr w:type="gramEnd"/>
      <w:r w:rsidR="003E13A2">
        <w:rPr>
          <w:sz w:val="22"/>
          <w:szCs w:val="22"/>
        </w:rPr>
        <w:t xml:space="preserve"> </w:t>
      </w:r>
      <w:r w:rsidR="00AB28A6">
        <w:rPr>
          <w:sz w:val="22"/>
          <w:szCs w:val="22"/>
        </w:rPr>
        <w:t xml:space="preserve">with </w:t>
      </w:r>
      <w:proofErr w:type="spellStart"/>
      <w:r w:rsidR="00AB28A6">
        <w:rPr>
          <w:sz w:val="22"/>
          <w:szCs w:val="22"/>
        </w:rPr>
        <w:t>UE</w:t>
      </w:r>
      <w:r w:rsidR="00F544FF" w:rsidRPr="0058292D">
        <w:rPr>
          <w:sz w:val="22"/>
          <w:szCs w:val="22"/>
          <w:vertAlign w:val="subscript"/>
        </w:rPr>
        <w:t>left</w:t>
      </w:r>
      <w:r w:rsidR="00F544FF" w:rsidRPr="00F544FF">
        <w:rPr>
          <w:sz w:val="22"/>
          <w:szCs w:val="22"/>
        </w:rPr>
        <w:t>’</w:t>
      </w:r>
      <w:r w:rsidR="00F544FF">
        <w:rPr>
          <w:sz w:val="22"/>
          <w:szCs w:val="22"/>
        </w:rPr>
        <w:t>s</w:t>
      </w:r>
      <w:proofErr w:type="spellEnd"/>
      <w:r w:rsidR="00AB28A6">
        <w:rPr>
          <w:sz w:val="22"/>
          <w:szCs w:val="22"/>
        </w:rPr>
        <w:t xml:space="preserve"> channel BW 50MHz</w:t>
      </w:r>
      <w:r w:rsidR="003B63B7">
        <w:rPr>
          <w:sz w:val="22"/>
          <w:szCs w:val="22"/>
        </w:rPr>
        <w:t xml:space="preserve">. </w:t>
      </w:r>
      <w:r w:rsidR="00C377DE">
        <w:rPr>
          <w:sz w:val="22"/>
          <w:szCs w:val="22"/>
        </w:rPr>
        <w:t>T</w:t>
      </w:r>
      <w:r w:rsidR="00B35006">
        <w:rPr>
          <w:sz w:val="22"/>
          <w:szCs w:val="22"/>
        </w:rPr>
        <w:t>his means that the BS</w:t>
      </w:r>
      <w:r w:rsidR="00C377DE">
        <w:rPr>
          <w:sz w:val="22"/>
          <w:szCs w:val="22"/>
        </w:rPr>
        <w:t xml:space="preserve"> must </w:t>
      </w:r>
      <w:r w:rsidR="00B35006">
        <w:rPr>
          <w:sz w:val="22"/>
          <w:szCs w:val="22"/>
        </w:rPr>
        <w:t xml:space="preserve">use </w:t>
      </w:r>
      <w:r w:rsidR="00C377DE">
        <w:rPr>
          <w:sz w:val="22"/>
          <w:szCs w:val="22"/>
        </w:rPr>
        <w:t xml:space="preserve">the minimum guardband table </w:t>
      </w:r>
      <w:r w:rsidR="00B35006">
        <w:rPr>
          <w:sz w:val="22"/>
          <w:szCs w:val="22"/>
        </w:rPr>
        <w:t xml:space="preserve">with </w:t>
      </w:r>
      <w:proofErr w:type="spellStart"/>
      <w:r w:rsidR="00B35006">
        <w:rPr>
          <w:sz w:val="22"/>
          <w:szCs w:val="22"/>
        </w:rPr>
        <w:t>UE</w:t>
      </w:r>
      <w:r w:rsidR="00F544FF" w:rsidRPr="0058292D">
        <w:rPr>
          <w:sz w:val="22"/>
          <w:szCs w:val="22"/>
          <w:vertAlign w:val="subscript"/>
        </w:rPr>
        <w:t>left</w:t>
      </w:r>
      <w:r w:rsidR="00F544FF" w:rsidRPr="00F544FF">
        <w:rPr>
          <w:sz w:val="22"/>
          <w:szCs w:val="22"/>
        </w:rPr>
        <w:t>’s</w:t>
      </w:r>
      <w:proofErr w:type="spellEnd"/>
      <w:r w:rsidR="00B35006">
        <w:rPr>
          <w:sz w:val="22"/>
          <w:szCs w:val="22"/>
        </w:rPr>
        <w:t xml:space="preserve"> channel BW </w:t>
      </w:r>
      <w:r w:rsidR="00F544FF">
        <w:rPr>
          <w:sz w:val="22"/>
          <w:szCs w:val="22"/>
        </w:rPr>
        <w:t xml:space="preserve">50MHz </w:t>
      </w:r>
      <w:r w:rsidR="00C377DE">
        <w:rPr>
          <w:sz w:val="22"/>
          <w:szCs w:val="22"/>
        </w:rPr>
        <w:t>in TS38.101-1</w:t>
      </w:r>
      <w:r w:rsidR="00B35006">
        <w:rPr>
          <w:sz w:val="22"/>
          <w:szCs w:val="22"/>
        </w:rPr>
        <w:t xml:space="preserve"> </w:t>
      </w:r>
      <w:r w:rsidR="00C377DE">
        <w:rPr>
          <w:sz w:val="22"/>
          <w:szCs w:val="22"/>
        </w:rPr>
        <w:t xml:space="preserve">when it allocates PRBs for </w:t>
      </w:r>
      <w:proofErr w:type="spellStart"/>
      <w:r w:rsidR="00C377DE">
        <w:rPr>
          <w:sz w:val="22"/>
          <w:szCs w:val="22"/>
        </w:rPr>
        <w:t>UE</w:t>
      </w:r>
      <w:r w:rsidR="00F544FF" w:rsidRPr="0058292D">
        <w:rPr>
          <w:sz w:val="22"/>
          <w:szCs w:val="22"/>
          <w:vertAlign w:val="subscript"/>
        </w:rPr>
        <w:t>left</w:t>
      </w:r>
      <w:proofErr w:type="spellEnd"/>
      <w:r w:rsidR="00C377DE">
        <w:rPr>
          <w:sz w:val="22"/>
          <w:szCs w:val="22"/>
        </w:rPr>
        <w:t xml:space="preserve"> instead </w:t>
      </w:r>
      <w:r w:rsidR="00682DBA">
        <w:rPr>
          <w:sz w:val="22"/>
          <w:szCs w:val="22"/>
        </w:rPr>
        <w:t>of</w:t>
      </w:r>
      <w:r w:rsidR="00B35006">
        <w:rPr>
          <w:sz w:val="22"/>
          <w:szCs w:val="22"/>
        </w:rPr>
        <w:t xml:space="preserve"> using</w:t>
      </w:r>
      <w:r w:rsidR="00C377DE">
        <w:rPr>
          <w:sz w:val="22"/>
          <w:szCs w:val="22"/>
        </w:rPr>
        <w:t xml:space="preserve"> </w:t>
      </w:r>
      <w:r w:rsidR="00682DBA">
        <w:rPr>
          <w:sz w:val="22"/>
          <w:szCs w:val="22"/>
        </w:rPr>
        <w:t xml:space="preserve">the minimum guardband with full BS channel BW </w:t>
      </w:r>
      <w:r w:rsidR="00F544FF">
        <w:rPr>
          <w:sz w:val="22"/>
          <w:szCs w:val="22"/>
        </w:rPr>
        <w:t xml:space="preserve">100 MHz </w:t>
      </w:r>
      <w:r w:rsidR="00682DBA">
        <w:rPr>
          <w:sz w:val="22"/>
          <w:szCs w:val="22"/>
        </w:rPr>
        <w:t xml:space="preserve">in </w:t>
      </w:r>
      <w:r w:rsidR="00B35006">
        <w:rPr>
          <w:sz w:val="22"/>
          <w:szCs w:val="22"/>
        </w:rPr>
        <w:t>Tab</w:t>
      </w:r>
      <w:r w:rsidR="00C377DE">
        <w:rPr>
          <w:sz w:val="22"/>
          <w:szCs w:val="22"/>
        </w:rPr>
        <w:t>l</w:t>
      </w:r>
      <w:r w:rsidR="00B35006">
        <w:rPr>
          <w:sz w:val="22"/>
          <w:szCs w:val="22"/>
        </w:rPr>
        <w:t>e</w:t>
      </w:r>
      <w:r w:rsidR="001F577A">
        <w:rPr>
          <w:sz w:val="22"/>
          <w:szCs w:val="22"/>
        </w:rPr>
        <w:t xml:space="preserve"> 5.3.3</w:t>
      </w:r>
      <w:bookmarkStart w:id="7" w:name="_GoBack"/>
      <w:bookmarkEnd w:id="7"/>
      <w:r w:rsidR="00C377DE">
        <w:rPr>
          <w:sz w:val="22"/>
          <w:szCs w:val="22"/>
        </w:rPr>
        <w:t>-1 in TS38.104.</w:t>
      </w:r>
      <w:r w:rsidR="00A52C97">
        <w:rPr>
          <w:sz w:val="22"/>
          <w:szCs w:val="22"/>
        </w:rPr>
        <w:t xml:space="preserve"> This should be clarified in </w:t>
      </w:r>
      <w:r w:rsidR="00682DBA">
        <w:rPr>
          <w:sz w:val="22"/>
          <w:szCs w:val="22"/>
        </w:rPr>
        <w:t xml:space="preserve">section 5.3.3 in </w:t>
      </w:r>
      <w:r w:rsidR="00A52C97">
        <w:rPr>
          <w:sz w:val="22"/>
          <w:szCs w:val="22"/>
        </w:rPr>
        <w:t>TS38.104.</w:t>
      </w:r>
      <w:r w:rsidR="006827C0">
        <w:rPr>
          <w:sz w:val="22"/>
          <w:szCs w:val="22"/>
        </w:rPr>
        <w:t xml:space="preserve"> Here’s our proposal</w:t>
      </w:r>
      <w:r w:rsidR="00D71953">
        <w:rPr>
          <w:sz w:val="22"/>
          <w:szCs w:val="22"/>
        </w:rPr>
        <w:t>:</w:t>
      </w:r>
    </w:p>
    <w:p w:rsidR="00DB091B" w:rsidRDefault="006074F4" w:rsidP="00DB091B">
      <w:pPr>
        <w:pStyle w:val="1"/>
        <w:spacing w:after="0"/>
        <w:rPr>
          <w:b/>
          <w:sz w:val="22"/>
          <w:szCs w:val="22"/>
        </w:rPr>
      </w:pPr>
      <w:r>
        <w:rPr>
          <w:b/>
          <w:sz w:val="22"/>
          <w:szCs w:val="22"/>
        </w:rPr>
        <w:t>Proposal 2</w:t>
      </w:r>
      <w:r w:rsidR="008B186A">
        <w:rPr>
          <w:b/>
          <w:sz w:val="22"/>
          <w:szCs w:val="22"/>
        </w:rPr>
        <w:t xml:space="preserve">: </w:t>
      </w:r>
      <w:r w:rsidR="00783CDF">
        <w:rPr>
          <w:b/>
          <w:sz w:val="22"/>
          <w:szCs w:val="22"/>
        </w:rPr>
        <w:t>Add</w:t>
      </w:r>
      <w:r w:rsidR="00682DBA">
        <w:rPr>
          <w:b/>
          <w:sz w:val="22"/>
          <w:szCs w:val="22"/>
        </w:rPr>
        <w:t>ing</w:t>
      </w:r>
      <w:r w:rsidR="00783CDF">
        <w:rPr>
          <w:b/>
          <w:sz w:val="22"/>
          <w:szCs w:val="22"/>
        </w:rPr>
        <w:t xml:space="preserve"> the following sentence </w:t>
      </w:r>
      <w:r w:rsidR="004F0C1A">
        <w:rPr>
          <w:b/>
          <w:sz w:val="22"/>
          <w:szCs w:val="22"/>
        </w:rPr>
        <w:t xml:space="preserve">just above Figure 5.3.3-2 </w:t>
      </w:r>
      <w:r w:rsidR="00682DBA">
        <w:rPr>
          <w:b/>
          <w:sz w:val="22"/>
          <w:szCs w:val="22"/>
        </w:rPr>
        <w:t>in section 5.3.3 of TS38.104 to clarify which channel BW should be used when the BS allocates PRBs</w:t>
      </w:r>
      <w:r w:rsidR="00783CDF">
        <w:rPr>
          <w:b/>
          <w:sz w:val="22"/>
          <w:szCs w:val="22"/>
        </w:rPr>
        <w:t xml:space="preserve"> </w:t>
      </w:r>
      <w:r w:rsidR="00682DBA">
        <w:rPr>
          <w:b/>
          <w:sz w:val="22"/>
          <w:szCs w:val="22"/>
        </w:rPr>
        <w:t xml:space="preserve">for an </w:t>
      </w:r>
      <w:r w:rsidR="00DF342F">
        <w:rPr>
          <w:b/>
          <w:sz w:val="22"/>
          <w:szCs w:val="22"/>
        </w:rPr>
        <w:t xml:space="preserve">edge UE </w:t>
      </w:r>
      <w:r w:rsidR="00783CDF">
        <w:rPr>
          <w:b/>
          <w:sz w:val="22"/>
          <w:szCs w:val="22"/>
        </w:rPr>
        <w:t>in mixed numerology case:</w:t>
      </w:r>
      <w:r w:rsidR="00DF342F">
        <w:rPr>
          <w:rFonts w:hint="eastAsia"/>
          <w:b/>
          <w:sz w:val="22"/>
          <w:szCs w:val="22"/>
        </w:rPr>
        <w:t xml:space="preserve">  </w:t>
      </w:r>
    </w:p>
    <w:p w:rsidR="00783CDF" w:rsidRPr="006074F4" w:rsidRDefault="00DF342F" w:rsidP="00315428">
      <w:pPr>
        <w:pStyle w:val="1"/>
        <w:ind w:leftChars="200" w:left="440"/>
        <w:rPr>
          <w:b/>
          <w:sz w:val="22"/>
          <w:szCs w:val="22"/>
        </w:rPr>
      </w:pPr>
      <w:r>
        <w:rPr>
          <w:b/>
          <w:sz w:val="22"/>
          <w:szCs w:val="22"/>
        </w:rPr>
        <w:t>‘</w:t>
      </w:r>
      <w:r w:rsidR="004F0C1A">
        <w:rPr>
          <w:b/>
          <w:sz w:val="22"/>
          <w:szCs w:val="22"/>
        </w:rPr>
        <w:t xml:space="preserve">In Figure 5.3.3-2 </w:t>
      </w:r>
      <w:r w:rsidR="00B35006">
        <w:rPr>
          <w:b/>
          <w:sz w:val="22"/>
          <w:szCs w:val="22"/>
        </w:rPr>
        <w:t>‘</w:t>
      </w:r>
      <w:r w:rsidR="004F0C1A">
        <w:rPr>
          <w:b/>
          <w:sz w:val="22"/>
          <w:szCs w:val="22"/>
        </w:rPr>
        <w:t>the guardband defined for numerology X or Y when transmitted across full BS channel BW</w:t>
      </w:r>
      <w:r w:rsidR="00B35006">
        <w:rPr>
          <w:b/>
          <w:sz w:val="22"/>
          <w:szCs w:val="22"/>
        </w:rPr>
        <w:t xml:space="preserve">’ is from BS perspective. From UE perspective when BS allocates PRBs for </w:t>
      </w:r>
      <w:r w:rsidR="00682DBA">
        <w:rPr>
          <w:b/>
          <w:sz w:val="22"/>
          <w:szCs w:val="22"/>
        </w:rPr>
        <w:t xml:space="preserve">an edge UE with </w:t>
      </w:r>
      <w:r w:rsidR="00B35006">
        <w:rPr>
          <w:b/>
          <w:sz w:val="22"/>
          <w:szCs w:val="22"/>
        </w:rPr>
        <w:t>numerology X or Y, the BS</w:t>
      </w:r>
      <w:r w:rsidR="00B35006" w:rsidRPr="00682DBA">
        <w:rPr>
          <w:b/>
          <w:sz w:val="22"/>
          <w:szCs w:val="22"/>
        </w:rPr>
        <w:t xml:space="preserve"> must use the minimum guardband with </w:t>
      </w:r>
      <w:r w:rsidR="00682DBA">
        <w:rPr>
          <w:b/>
          <w:sz w:val="22"/>
          <w:szCs w:val="22"/>
        </w:rPr>
        <w:t xml:space="preserve">the </w:t>
      </w:r>
      <w:r w:rsidR="00B35006" w:rsidRPr="00682DBA">
        <w:rPr>
          <w:b/>
          <w:sz w:val="22"/>
          <w:szCs w:val="22"/>
        </w:rPr>
        <w:t xml:space="preserve">edge UE channel BW </w:t>
      </w:r>
      <w:r w:rsidR="00795BF6">
        <w:rPr>
          <w:b/>
          <w:sz w:val="22"/>
          <w:szCs w:val="22"/>
        </w:rPr>
        <w:t xml:space="preserve">configured </w:t>
      </w:r>
      <w:r w:rsidR="00793E76">
        <w:rPr>
          <w:b/>
          <w:sz w:val="22"/>
          <w:szCs w:val="22"/>
        </w:rPr>
        <w:t xml:space="preserve">by the BS </w:t>
      </w:r>
      <w:r w:rsidR="00682DBA" w:rsidRPr="00682DBA">
        <w:rPr>
          <w:b/>
          <w:sz w:val="22"/>
          <w:szCs w:val="22"/>
        </w:rPr>
        <w:t>to ensure that the edge UE could fulfil all TX/RX requirements</w:t>
      </w:r>
      <w:r>
        <w:rPr>
          <w:b/>
          <w:sz w:val="22"/>
          <w:szCs w:val="22"/>
        </w:rPr>
        <w:t>’</w:t>
      </w:r>
      <w:r w:rsidR="00783CDF">
        <w:rPr>
          <w:b/>
          <w:sz w:val="22"/>
          <w:szCs w:val="22"/>
        </w:rPr>
        <w:t xml:space="preserve">. </w:t>
      </w:r>
    </w:p>
    <w:p w:rsidR="0033602E" w:rsidRDefault="0033602E" w:rsidP="0033602E">
      <w:pPr>
        <w:pStyle w:val="TH"/>
        <w:rPr>
          <w:rFonts w:eastAsia="Yu Mincho"/>
        </w:rPr>
      </w:pPr>
      <w:r>
        <w:rPr>
          <w:rFonts w:eastAsia="Yu Mincho"/>
        </w:rPr>
        <w:t xml:space="preserve">Table 5.3.3-1: Minimum </w:t>
      </w:r>
      <w:proofErr w:type="spellStart"/>
      <w:r>
        <w:rPr>
          <w:rFonts w:eastAsia="Yu Mincho"/>
        </w:rPr>
        <w:t>Guardband</w:t>
      </w:r>
      <w:proofErr w:type="spellEnd"/>
      <w:r>
        <w:rPr>
          <w:rFonts w:eastAsia="Yu Mincho"/>
        </w:rPr>
        <w:t xml:space="preserve"> [kHz] (FR1)</w:t>
      </w:r>
      <w:r w:rsidR="00043263">
        <w:rPr>
          <w:rFonts w:eastAsia="Yu Mincho"/>
        </w:rPr>
        <w:t xml:space="preserve"> </w:t>
      </w:r>
      <w:r w:rsidR="00043263">
        <w:rPr>
          <w:rFonts w:eastAsia="Yu Mincho"/>
        </w:rPr>
        <w:fldChar w:fldCharType="begin"/>
      </w:r>
      <w:r w:rsidR="00043263">
        <w:rPr>
          <w:rFonts w:eastAsia="Yu Mincho"/>
        </w:rPr>
        <w:instrText xml:space="preserve"> REF _Ref503730768 \r \h </w:instrText>
      </w:r>
      <w:r w:rsidR="00043263">
        <w:rPr>
          <w:rFonts w:eastAsia="Yu Mincho"/>
        </w:rPr>
      </w:r>
      <w:r w:rsidR="00043263">
        <w:rPr>
          <w:rFonts w:eastAsia="Yu Mincho"/>
        </w:rPr>
        <w:fldChar w:fldCharType="separate"/>
      </w:r>
      <w:r w:rsidR="00043263">
        <w:rPr>
          <w:rFonts w:eastAsia="Yu Mincho"/>
        </w:rPr>
        <w:t>[3]</w:t>
      </w:r>
      <w:r w:rsidR="00043263">
        <w:rPr>
          <w:rFonts w:eastAsia="Yu Mincho"/>
        </w:rPr>
        <w:fldChar w:fldCharType="end"/>
      </w:r>
    </w:p>
    <w:tbl>
      <w:tblPr>
        <w:tblW w:w="10429" w:type="dxa"/>
        <w:tblInd w:w="97" w:type="dxa"/>
        <w:tblLayout w:type="fixed"/>
        <w:tblCellMar>
          <w:left w:w="0" w:type="dxa"/>
          <w:right w:w="0" w:type="dxa"/>
        </w:tblCellMar>
        <w:tblLook w:val="04A0" w:firstRow="1" w:lastRow="0" w:firstColumn="1" w:lastColumn="0" w:noHBand="0" w:noVBand="1"/>
      </w:tblPr>
      <w:tblGrid>
        <w:gridCol w:w="594"/>
        <w:gridCol w:w="756"/>
        <w:gridCol w:w="757"/>
        <w:gridCol w:w="756"/>
        <w:gridCol w:w="757"/>
        <w:gridCol w:w="756"/>
        <w:gridCol w:w="757"/>
        <w:gridCol w:w="756"/>
        <w:gridCol w:w="757"/>
        <w:gridCol w:w="756"/>
        <w:gridCol w:w="757"/>
        <w:gridCol w:w="756"/>
        <w:gridCol w:w="757"/>
        <w:gridCol w:w="757"/>
      </w:tblGrid>
      <w:tr w:rsidR="0033602E" w:rsidTr="0033602E">
        <w:trPr>
          <w:trHeight w:val="439"/>
        </w:trPr>
        <w:tc>
          <w:tcPr>
            <w:tcW w:w="594"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33602E" w:rsidRDefault="0033602E">
            <w:pPr>
              <w:pStyle w:val="TAH"/>
              <w:rPr>
                <w:rFonts w:eastAsia="Yu Mincho"/>
                <w:sz w:val="16"/>
                <w:szCs w:val="16"/>
              </w:rPr>
            </w:pPr>
            <w:r>
              <w:rPr>
                <w:rFonts w:eastAsia="Yu Mincho"/>
                <w:sz w:val="16"/>
                <w:szCs w:val="16"/>
              </w:rPr>
              <w:t>SCS [kHz]</w:t>
            </w:r>
          </w:p>
        </w:tc>
        <w:tc>
          <w:tcPr>
            <w:tcW w:w="756"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H"/>
              <w:rPr>
                <w:rFonts w:eastAsia="Yu Mincho"/>
                <w:sz w:val="16"/>
                <w:szCs w:val="16"/>
              </w:rPr>
            </w:pPr>
            <w:r>
              <w:rPr>
                <w:rFonts w:eastAsia="Yu Mincho"/>
                <w:sz w:val="16"/>
                <w:szCs w:val="16"/>
              </w:rPr>
              <w:t>5MHz</w:t>
            </w:r>
          </w:p>
        </w:tc>
        <w:tc>
          <w:tcPr>
            <w:tcW w:w="757"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H"/>
              <w:rPr>
                <w:rFonts w:eastAsia="Yu Mincho"/>
                <w:sz w:val="16"/>
                <w:szCs w:val="16"/>
              </w:rPr>
            </w:pPr>
            <w:r>
              <w:rPr>
                <w:rFonts w:eastAsia="Yu Mincho"/>
                <w:sz w:val="16"/>
                <w:szCs w:val="16"/>
              </w:rPr>
              <w:t>10MHz</w:t>
            </w:r>
          </w:p>
        </w:tc>
        <w:tc>
          <w:tcPr>
            <w:tcW w:w="756"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H"/>
              <w:rPr>
                <w:rFonts w:eastAsia="Yu Mincho"/>
                <w:sz w:val="16"/>
                <w:szCs w:val="16"/>
              </w:rPr>
            </w:pPr>
            <w:r>
              <w:rPr>
                <w:rFonts w:eastAsia="Yu Mincho"/>
                <w:sz w:val="16"/>
                <w:szCs w:val="16"/>
              </w:rPr>
              <w:t>15MHz</w:t>
            </w:r>
          </w:p>
        </w:tc>
        <w:tc>
          <w:tcPr>
            <w:tcW w:w="757"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H"/>
              <w:rPr>
                <w:rFonts w:eastAsia="Yu Mincho"/>
                <w:sz w:val="16"/>
                <w:szCs w:val="16"/>
              </w:rPr>
            </w:pPr>
            <w:r>
              <w:rPr>
                <w:rFonts w:eastAsia="Yu Mincho"/>
                <w:sz w:val="16"/>
                <w:szCs w:val="16"/>
              </w:rPr>
              <w:t>20 MHz</w:t>
            </w:r>
          </w:p>
        </w:tc>
        <w:tc>
          <w:tcPr>
            <w:tcW w:w="756"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H"/>
              <w:rPr>
                <w:rFonts w:eastAsia="Yu Mincho"/>
                <w:sz w:val="16"/>
                <w:szCs w:val="16"/>
              </w:rPr>
            </w:pPr>
            <w:r>
              <w:rPr>
                <w:rFonts w:eastAsia="Yu Mincho"/>
                <w:sz w:val="16"/>
                <w:szCs w:val="16"/>
              </w:rPr>
              <w:t>25 MHz</w:t>
            </w:r>
          </w:p>
        </w:tc>
        <w:tc>
          <w:tcPr>
            <w:tcW w:w="757" w:type="dxa"/>
            <w:tcBorders>
              <w:top w:val="single" w:sz="8" w:space="0" w:color="000000"/>
              <w:left w:val="nil"/>
              <w:bottom w:val="single" w:sz="8" w:space="0" w:color="000000"/>
              <w:right w:val="single" w:sz="8" w:space="0" w:color="000000"/>
            </w:tcBorders>
            <w:hideMark/>
          </w:tcPr>
          <w:p w:rsidR="0033602E" w:rsidRDefault="0033602E">
            <w:pPr>
              <w:rPr>
                <w:rFonts w:eastAsia="Yu Mincho"/>
                <w:sz w:val="16"/>
                <w:szCs w:val="16"/>
              </w:rPr>
            </w:pPr>
            <w:r>
              <w:rPr>
                <w:rFonts w:eastAsia="Yu Mincho"/>
                <w:sz w:val="16"/>
                <w:szCs w:val="16"/>
              </w:rPr>
              <w:t>30 MHz</w:t>
            </w:r>
          </w:p>
        </w:tc>
        <w:tc>
          <w:tcPr>
            <w:tcW w:w="756"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H"/>
              <w:rPr>
                <w:rFonts w:eastAsia="Yu Mincho"/>
                <w:sz w:val="16"/>
                <w:szCs w:val="16"/>
              </w:rPr>
            </w:pPr>
            <w:r>
              <w:rPr>
                <w:rFonts w:eastAsia="Yu Mincho"/>
                <w:sz w:val="16"/>
                <w:szCs w:val="16"/>
              </w:rPr>
              <w:t>40 MHz</w:t>
            </w:r>
          </w:p>
        </w:tc>
        <w:tc>
          <w:tcPr>
            <w:tcW w:w="757"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H"/>
              <w:rPr>
                <w:rFonts w:eastAsia="Yu Mincho"/>
                <w:sz w:val="16"/>
                <w:szCs w:val="16"/>
              </w:rPr>
            </w:pPr>
            <w:r>
              <w:rPr>
                <w:rFonts w:eastAsia="Yu Mincho"/>
                <w:sz w:val="16"/>
                <w:szCs w:val="16"/>
              </w:rPr>
              <w:t>50MHz</w:t>
            </w:r>
          </w:p>
        </w:tc>
        <w:tc>
          <w:tcPr>
            <w:tcW w:w="756"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H"/>
              <w:rPr>
                <w:rFonts w:eastAsia="Yu Mincho"/>
                <w:sz w:val="16"/>
                <w:szCs w:val="16"/>
              </w:rPr>
            </w:pPr>
            <w:r>
              <w:rPr>
                <w:rFonts w:eastAsia="Yu Mincho"/>
                <w:sz w:val="16"/>
                <w:szCs w:val="16"/>
              </w:rPr>
              <w:t>60 MHz</w:t>
            </w:r>
          </w:p>
        </w:tc>
        <w:tc>
          <w:tcPr>
            <w:tcW w:w="757" w:type="dxa"/>
            <w:tcBorders>
              <w:top w:val="single" w:sz="8" w:space="0" w:color="000000"/>
              <w:left w:val="nil"/>
              <w:bottom w:val="single" w:sz="8" w:space="0" w:color="000000"/>
              <w:right w:val="single" w:sz="8" w:space="0" w:color="000000"/>
            </w:tcBorders>
            <w:hideMark/>
          </w:tcPr>
          <w:p w:rsidR="0033602E" w:rsidRDefault="0033602E">
            <w:pPr>
              <w:rPr>
                <w:rFonts w:eastAsia="Yu Mincho"/>
                <w:sz w:val="16"/>
                <w:szCs w:val="16"/>
              </w:rPr>
            </w:pPr>
            <w:r>
              <w:rPr>
                <w:rFonts w:eastAsia="Yu Mincho"/>
                <w:sz w:val="16"/>
                <w:szCs w:val="16"/>
              </w:rPr>
              <w:t>70 MHz</w:t>
            </w:r>
          </w:p>
        </w:tc>
        <w:tc>
          <w:tcPr>
            <w:tcW w:w="756"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H"/>
              <w:rPr>
                <w:rFonts w:eastAsia="Yu Mincho"/>
                <w:sz w:val="16"/>
                <w:szCs w:val="16"/>
              </w:rPr>
            </w:pPr>
            <w:r>
              <w:rPr>
                <w:rFonts w:eastAsia="Yu Mincho"/>
                <w:sz w:val="16"/>
                <w:szCs w:val="16"/>
              </w:rPr>
              <w:t>80 MHz</w:t>
            </w:r>
          </w:p>
        </w:tc>
        <w:tc>
          <w:tcPr>
            <w:tcW w:w="757" w:type="dxa"/>
            <w:tcBorders>
              <w:top w:val="single" w:sz="8" w:space="0" w:color="000000"/>
              <w:left w:val="nil"/>
              <w:bottom w:val="single" w:sz="8" w:space="0" w:color="000000"/>
              <w:right w:val="single" w:sz="8" w:space="0" w:color="000000"/>
            </w:tcBorders>
            <w:hideMark/>
          </w:tcPr>
          <w:p w:rsidR="0033602E" w:rsidRDefault="0033602E">
            <w:pPr>
              <w:rPr>
                <w:rFonts w:eastAsia="Yu Mincho"/>
                <w:sz w:val="16"/>
                <w:szCs w:val="16"/>
              </w:rPr>
            </w:pPr>
            <w:r>
              <w:rPr>
                <w:rFonts w:eastAsia="Yu Mincho"/>
                <w:sz w:val="16"/>
                <w:szCs w:val="16"/>
              </w:rPr>
              <w:t>90 MHz</w:t>
            </w:r>
          </w:p>
        </w:tc>
        <w:tc>
          <w:tcPr>
            <w:tcW w:w="757"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H"/>
              <w:rPr>
                <w:rFonts w:eastAsia="Yu Mincho"/>
                <w:sz w:val="16"/>
                <w:szCs w:val="16"/>
              </w:rPr>
            </w:pPr>
            <w:r>
              <w:rPr>
                <w:rFonts w:eastAsia="Yu Mincho"/>
                <w:sz w:val="16"/>
                <w:szCs w:val="16"/>
              </w:rPr>
              <w:t>100 MHz</w:t>
            </w:r>
          </w:p>
        </w:tc>
      </w:tr>
      <w:tr w:rsidR="0033602E" w:rsidTr="0033602E">
        <w:trPr>
          <w:trHeight w:val="329"/>
        </w:trPr>
        <w:tc>
          <w:tcPr>
            <w:tcW w:w="594"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33602E" w:rsidRDefault="0033602E">
            <w:pPr>
              <w:pStyle w:val="TAC"/>
              <w:rPr>
                <w:rFonts w:eastAsia="Yu Mincho"/>
                <w:szCs w:val="18"/>
              </w:rPr>
            </w:pPr>
            <w:r>
              <w:rPr>
                <w:rFonts w:eastAsia="Yu Mincho"/>
              </w:rPr>
              <w:t>15</w:t>
            </w:r>
          </w:p>
        </w:tc>
        <w:tc>
          <w:tcPr>
            <w:tcW w:w="756"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C"/>
              <w:rPr>
                <w:rFonts w:eastAsia="Yu Mincho"/>
              </w:rPr>
            </w:pPr>
            <w:r>
              <w:t>242.5</w:t>
            </w:r>
          </w:p>
        </w:tc>
        <w:tc>
          <w:tcPr>
            <w:tcW w:w="757"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C"/>
              <w:rPr>
                <w:rFonts w:eastAsia="Yu Mincho"/>
              </w:rPr>
            </w:pPr>
            <w:r>
              <w:t>312.5</w:t>
            </w:r>
          </w:p>
        </w:tc>
        <w:tc>
          <w:tcPr>
            <w:tcW w:w="756"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C"/>
              <w:rPr>
                <w:rFonts w:eastAsia="Yu Mincho"/>
              </w:rPr>
            </w:pPr>
            <w:r>
              <w:t>382.5</w:t>
            </w:r>
          </w:p>
        </w:tc>
        <w:tc>
          <w:tcPr>
            <w:tcW w:w="757"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C"/>
              <w:rPr>
                <w:rFonts w:eastAsia="Yu Mincho"/>
              </w:rPr>
            </w:pPr>
            <w:r>
              <w:t>452.5</w:t>
            </w:r>
          </w:p>
        </w:tc>
        <w:tc>
          <w:tcPr>
            <w:tcW w:w="756"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C"/>
              <w:rPr>
                <w:rFonts w:eastAsia="Yu Mincho"/>
              </w:rPr>
            </w:pPr>
            <w:r>
              <w:t>522.5</w:t>
            </w:r>
          </w:p>
        </w:tc>
        <w:tc>
          <w:tcPr>
            <w:tcW w:w="757" w:type="dxa"/>
            <w:tcBorders>
              <w:top w:val="single" w:sz="8" w:space="0" w:color="000000"/>
              <w:left w:val="nil"/>
              <w:bottom w:val="single" w:sz="8" w:space="0" w:color="000000"/>
              <w:right w:val="single" w:sz="8" w:space="0" w:color="000000"/>
            </w:tcBorders>
            <w:hideMark/>
          </w:tcPr>
          <w:p w:rsidR="0033602E" w:rsidRDefault="0033602E">
            <w:r>
              <w:t>[592.5]</w:t>
            </w:r>
          </w:p>
        </w:tc>
        <w:tc>
          <w:tcPr>
            <w:tcW w:w="756"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C"/>
              <w:rPr>
                <w:rFonts w:eastAsia="Yu Mincho"/>
              </w:rPr>
            </w:pPr>
            <w:r>
              <w:t>552.5</w:t>
            </w:r>
          </w:p>
        </w:tc>
        <w:tc>
          <w:tcPr>
            <w:tcW w:w="757"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C"/>
              <w:rPr>
                <w:rFonts w:eastAsia="Yu Mincho"/>
              </w:rPr>
            </w:pPr>
            <w:r>
              <w:t>692.5</w:t>
            </w:r>
          </w:p>
        </w:tc>
        <w:tc>
          <w:tcPr>
            <w:tcW w:w="756"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C"/>
              <w:rPr>
                <w:rFonts w:eastAsia="Yu Mincho"/>
              </w:rPr>
            </w:pPr>
            <w:r>
              <w:rPr>
                <w:rFonts w:eastAsia="Yu Mincho"/>
              </w:rPr>
              <w:t>N.A</w:t>
            </w:r>
          </w:p>
        </w:tc>
        <w:tc>
          <w:tcPr>
            <w:tcW w:w="757" w:type="dxa"/>
            <w:tcBorders>
              <w:top w:val="single" w:sz="8" w:space="0" w:color="000000"/>
              <w:left w:val="nil"/>
              <w:bottom w:val="single" w:sz="8" w:space="0" w:color="000000"/>
              <w:right w:val="single" w:sz="8" w:space="0" w:color="000000"/>
            </w:tcBorders>
            <w:hideMark/>
          </w:tcPr>
          <w:p w:rsidR="0033602E" w:rsidRDefault="0033602E">
            <w:pPr>
              <w:rPr>
                <w:rFonts w:eastAsia="Yu Mincho"/>
              </w:rPr>
            </w:pPr>
            <w:r>
              <w:t>N.A</w:t>
            </w:r>
          </w:p>
        </w:tc>
        <w:tc>
          <w:tcPr>
            <w:tcW w:w="756"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C"/>
              <w:rPr>
                <w:rFonts w:eastAsia="Yu Mincho"/>
              </w:rPr>
            </w:pPr>
            <w:r>
              <w:rPr>
                <w:rFonts w:eastAsia="Yu Mincho"/>
              </w:rPr>
              <w:t>N.A</w:t>
            </w:r>
          </w:p>
        </w:tc>
        <w:tc>
          <w:tcPr>
            <w:tcW w:w="757" w:type="dxa"/>
            <w:tcBorders>
              <w:top w:val="single" w:sz="8" w:space="0" w:color="000000"/>
              <w:left w:val="nil"/>
              <w:bottom w:val="single" w:sz="8" w:space="0" w:color="000000"/>
              <w:right w:val="single" w:sz="8" w:space="0" w:color="000000"/>
            </w:tcBorders>
            <w:hideMark/>
          </w:tcPr>
          <w:p w:rsidR="0033602E" w:rsidRDefault="0033602E">
            <w:pPr>
              <w:rPr>
                <w:rFonts w:eastAsia="Yu Mincho"/>
              </w:rPr>
            </w:pPr>
            <w:r>
              <w:t>N.A</w:t>
            </w:r>
          </w:p>
        </w:tc>
        <w:tc>
          <w:tcPr>
            <w:tcW w:w="757"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C"/>
              <w:rPr>
                <w:rFonts w:eastAsia="Yu Mincho"/>
              </w:rPr>
            </w:pPr>
            <w:r>
              <w:rPr>
                <w:rFonts w:eastAsia="Yu Mincho"/>
              </w:rPr>
              <w:t>N.A</w:t>
            </w:r>
          </w:p>
        </w:tc>
      </w:tr>
      <w:tr w:rsidR="0033602E" w:rsidTr="0033602E">
        <w:trPr>
          <w:trHeight w:val="329"/>
        </w:trPr>
        <w:tc>
          <w:tcPr>
            <w:tcW w:w="594"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33602E" w:rsidRDefault="0033602E">
            <w:pPr>
              <w:pStyle w:val="TAC"/>
              <w:rPr>
                <w:rFonts w:eastAsia="Yu Mincho"/>
              </w:rPr>
            </w:pPr>
            <w:r>
              <w:rPr>
                <w:rFonts w:eastAsia="Yu Mincho"/>
              </w:rPr>
              <w:t>30</w:t>
            </w:r>
          </w:p>
        </w:tc>
        <w:tc>
          <w:tcPr>
            <w:tcW w:w="756"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C"/>
              <w:rPr>
                <w:rFonts w:eastAsia="Yu Mincho"/>
              </w:rPr>
            </w:pPr>
            <w:r>
              <w:rPr>
                <w:rFonts w:eastAsia="Yu Gothic"/>
                <w:color w:val="000000"/>
              </w:rPr>
              <w:t>505</w:t>
            </w:r>
          </w:p>
        </w:tc>
        <w:tc>
          <w:tcPr>
            <w:tcW w:w="757"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C"/>
              <w:rPr>
                <w:rFonts w:eastAsia="Yu Mincho"/>
              </w:rPr>
            </w:pPr>
            <w:r>
              <w:rPr>
                <w:rFonts w:eastAsia="Yu Gothic"/>
                <w:color w:val="000000"/>
              </w:rPr>
              <w:t>665</w:t>
            </w:r>
          </w:p>
        </w:tc>
        <w:tc>
          <w:tcPr>
            <w:tcW w:w="756"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C"/>
              <w:rPr>
                <w:rFonts w:eastAsia="Yu Mincho"/>
              </w:rPr>
            </w:pPr>
            <w:r>
              <w:rPr>
                <w:rFonts w:eastAsia="Yu Gothic"/>
                <w:color w:val="000000"/>
              </w:rPr>
              <w:t>645</w:t>
            </w:r>
          </w:p>
        </w:tc>
        <w:tc>
          <w:tcPr>
            <w:tcW w:w="757"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C"/>
              <w:rPr>
                <w:rFonts w:eastAsia="Yu Mincho"/>
              </w:rPr>
            </w:pPr>
            <w:r>
              <w:rPr>
                <w:rFonts w:eastAsia="Yu Gothic"/>
                <w:color w:val="000000"/>
              </w:rPr>
              <w:t>805</w:t>
            </w:r>
          </w:p>
        </w:tc>
        <w:tc>
          <w:tcPr>
            <w:tcW w:w="756"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C"/>
              <w:rPr>
                <w:rFonts w:eastAsia="Yu Mincho"/>
              </w:rPr>
            </w:pPr>
            <w:r>
              <w:rPr>
                <w:rFonts w:eastAsia="Yu Gothic"/>
                <w:color w:val="000000"/>
              </w:rPr>
              <w:t>785</w:t>
            </w:r>
          </w:p>
        </w:tc>
        <w:tc>
          <w:tcPr>
            <w:tcW w:w="757" w:type="dxa"/>
            <w:tcBorders>
              <w:top w:val="single" w:sz="8" w:space="0" w:color="000000"/>
              <w:left w:val="nil"/>
              <w:bottom w:val="single" w:sz="8" w:space="0" w:color="000000"/>
              <w:right w:val="single" w:sz="8" w:space="0" w:color="000000"/>
            </w:tcBorders>
            <w:hideMark/>
          </w:tcPr>
          <w:p w:rsidR="0033602E" w:rsidRDefault="0033602E">
            <w:pPr>
              <w:rPr>
                <w:rFonts w:eastAsia="Yu Gothic"/>
                <w:color w:val="000000"/>
              </w:rPr>
            </w:pPr>
            <w:r>
              <w:t>[945]</w:t>
            </w:r>
          </w:p>
        </w:tc>
        <w:tc>
          <w:tcPr>
            <w:tcW w:w="756"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C"/>
              <w:rPr>
                <w:rFonts w:eastAsia="Yu Mincho"/>
              </w:rPr>
            </w:pPr>
            <w:r>
              <w:rPr>
                <w:rFonts w:eastAsia="Yu Gothic"/>
                <w:color w:val="000000"/>
              </w:rPr>
              <w:t>905</w:t>
            </w:r>
          </w:p>
        </w:tc>
        <w:tc>
          <w:tcPr>
            <w:tcW w:w="757"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C"/>
              <w:rPr>
                <w:rFonts w:eastAsia="Yu Mincho"/>
              </w:rPr>
            </w:pPr>
            <w:r>
              <w:rPr>
                <w:rFonts w:eastAsia="Yu Gothic"/>
                <w:color w:val="000000"/>
              </w:rPr>
              <w:t>1045</w:t>
            </w:r>
          </w:p>
        </w:tc>
        <w:tc>
          <w:tcPr>
            <w:tcW w:w="756"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C"/>
              <w:rPr>
                <w:rFonts w:eastAsia="Yu Mincho"/>
              </w:rPr>
            </w:pPr>
            <w:r>
              <w:rPr>
                <w:rFonts w:eastAsia="Yu Gothic"/>
                <w:color w:val="000000"/>
              </w:rPr>
              <w:t>825</w:t>
            </w:r>
          </w:p>
        </w:tc>
        <w:tc>
          <w:tcPr>
            <w:tcW w:w="757" w:type="dxa"/>
            <w:tcBorders>
              <w:top w:val="single" w:sz="8" w:space="0" w:color="000000"/>
              <w:left w:val="nil"/>
              <w:bottom w:val="single" w:sz="8" w:space="0" w:color="000000"/>
              <w:right w:val="single" w:sz="8" w:space="0" w:color="000000"/>
            </w:tcBorders>
            <w:hideMark/>
          </w:tcPr>
          <w:p w:rsidR="0033602E" w:rsidRDefault="0033602E">
            <w:pPr>
              <w:rPr>
                <w:rFonts w:eastAsia="Yu Gothic"/>
                <w:color w:val="000000"/>
              </w:rPr>
            </w:pPr>
            <w:r>
              <w:t>[965]</w:t>
            </w:r>
          </w:p>
        </w:tc>
        <w:tc>
          <w:tcPr>
            <w:tcW w:w="756"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C"/>
              <w:rPr>
                <w:rFonts w:eastAsia="Yu Mincho"/>
              </w:rPr>
            </w:pPr>
            <w:r>
              <w:rPr>
                <w:rFonts w:eastAsia="Yu Gothic"/>
                <w:color w:val="000000"/>
              </w:rPr>
              <w:t>925</w:t>
            </w:r>
          </w:p>
        </w:tc>
        <w:tc>
          <w:tcPr>
            <w:tcW w:w="757" w:type="dxa"/>
            <w:tcBorders>
              <w:top w:val="single" w:sz="8" w:space="0" w:color="000000"/>
              <w:left w:val="nil"/>
              <w:bottom w:val="single" w:sz="8" w:space="0" w:color="000000"/>
              <w:right w:val="single" w:sz="8" w:space="0" w:color="000000"/>
            </w:tcBorders>
            <w:hideMark/>
          </w:tcPr>
          <w:p w:rsidR="0033602E" w:rsidRDefault="0033602E">
            <w:pPr>
              <w:rPr>
                <w:rFonts w:eastAsia="Yu Gothic"/>
                <w:color w:val="000000"/>
              </w:rPr>
            </w:pPr>
            <w:r>
              <w:t>[885]</w:t>
            </w:r>
          </w:p>
        </w:tc>
        <w:tc>
          <w:tcPr>
            <w:tcW w:w="757"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C"/>
              <w:rPr>
                <w:rFonts w:eastAsia="Yu Mincho"/>
              </w:rPr>
            </w:pPr>
            <w:r>
              <w:rPr>
                <w:rFonts w:eastAsia="Yu Gothic"/>
                <w:color w:val="000000"/>
              </w:rPr>
              <w:t>845</w:t>
            </w:r>
          </w:p>
        </w:tc>
      </w:tr>
      <w:tr w:rsidR="0033602E" w:rsidTr="0033602E">
        <w:trPr>
          <w:trHeight w:val="329"/>
        </w:trPr>
        <w:tc>
          <w:tcPr>
            <w:tcW w:w="594"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33602E" w:rsidRDefault="0033602E">
            <w:pPr>
              <w:pStyle w:val="TAC"/>
              <w:rPr>
                <w:rFonts w:eastAsia="Yu Mincho"/>
              </w:rPr>
            </w:pPr>
            <w:r>
              <w:rPr>
                <w:rFonts w:eastAsia="Yu Mincho"/>
              </w:rPr>
              <w:t>60</w:t>
            </w:r>
          </w:p>
        </w:tc>
        <w:tc>
          <w:tcPr>
            <w:tcW w:w="756"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C"/>
              <w:rPr>
                <w:rFonts w:eastAsia="Yu Mincho"/>
              </w:rPr>
            </w:pPr>
            <w:r>
              <w:rPr>
                <w:rFonts w:eastAsia="Yu Mincho"/>
              </w:rPr>
              <w:t>N.A</w:t>
            </w:r>
          </w:p>
        </w:tc>
        <w:tc>
          <w:tcPr>
            <w:tcW w:w="757"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C"/>
              <w:rPr>
                <w:rFonts w:eastAsia="Yu Mincho"/>
              </w:rPr>
            </w:pPr>
            <w:r>
              <w:rPr>
                <w:rFonts w:eastAsia="Yu Gothic"/>
                <w:color w:val="000000"/>
              </w:rPr>
              <w:t>1010</w:t>
            </w:r>
          </w:p>
        </w:tc>
        <w:tc>
          <w:tcPr>
            <w:tcW w:w="756"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C"/>
              <w:rPr>
                <w:rFonts w:eastAsia="Yu Mincho"/>
              </w:rPr>
            </w:pPr>
            <w:r>
              <w:rPr>
                <w:rFonts w:eastAsia="Yu Gothic"/>
                <w:color w:val="000000"/>
              </w:rPr>
              <w:t>990</w:t>
            </w:r>
          </w:p>
        </w:tc>
        <w:tc>
          <w:tcPr>
            <w:tcW w:w="757"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C"/>
              <w:rPr>
                <w:rFonts w:eastAsia="Yu Mincho"/>
              </w:rPr>
            </w:pPr>
            <w:r>
              <w:rPr>
                <w:rFonts w:eastAsia="Yu Gothic"/>
                <w:color w:val="000000"/>
              </w:rPr>
              <w:t>1330</w:t>
            </w:r>
          </w:p>
        </w:tc>
        <w:tc>
          <w:tcPr>
            <w:tcW w:w="756"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C"/>
              <w:rPr>
                <w:rFonts w:eastAsia="Yu Mincho"/>
              </w:rPr>
            </w:pPr>
            <w:r>
              <w:rPr>
                <w:rFonts w:eastAsia="Yu Gothic"/>
                <w:color w:val="000000"/>
              </w:rPr>
              <w:t>1310</w:t>
            </w:r>
          </w:p>
        </w:tc>
        <w:tc>
          <w:tcPr>
            <w:tcW w:w="757" w:type="dxa"/>
            <w:tcBorders>
              <w:top w:val="single" w:sz="8" w:space="0" w:color="000000"/>
              <w:left w:val="nil"/>
              <w:bottom w:val="single" w:sz="8" w:space="0" w:color="000000"/>
              <w:right w:val="single" w:sz="8" w:space="0" w:color="000000"/>
            </w:tcBorders>
            <w:hideMark/>
          </w:tcPr>
          <w:p w:rsidR="0033602E" w:rsidRDefault="0033602E">
            <w:pPr>
              <w:rPr>
                <w:rFonts w:eastAsia="Yu Gothic"/>
                <w:color w:val="000000"/>
              </w:rPr>
            </w:pPr>
            <w:r>
              <w:t>[1290]</w:t>
            </w:r>
          </w:p>
        </w:tc>
        <w:tc>
          <w:tcPr>
            <w:tcW w:w="756"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C"/>
              <w:rPr>
                <w:rFonts w:eastAsia="Yu Mincho"/>
              </w:rPr>
            </w:pPr>
            <w:r>
              <w:rPr>
                <w:rFonts w:eastAsia="Yu Gothic"/>
                <w:color w:val="000000"/>
              </w:rPr>
              <w:t>1610</w:t>
            </w:r>
          </w:p>
        </w:tc>
        <w:tc>
          <w:tcPr>
            <w:tcW w:w="757"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C"/>
              <w:rPr>
                <w:rFonts w:eastAsia="Yu Mincho"/>
              </w:rPr>
            </w:pPr>
            <w:r>
              <w:rPr>
                <w:rFonts w:eastAsia="Yu Gothic"/>
                <w:color w:val="000000"/>
              </w:rPr>
              <w:t>1570</w:t>
            </w:r>
          </w:p>
        </w:tc>
        <w:tc>
          <w:tcPr>
            <w:tcW w:w="756"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C"/>
              <w:rPr>
                <w:rFonts w:eastAsia="Yu Mincho"/>
              </w:rPr>
            </w:pPr>
            <w:r>
              <w:rPr>
                <w:rFonts w:eastAsia="Yu Gothic"/>
                <w:color w:val="000000"/>
              </w:rPr>
              <w:t>1530</w:t>
            </w:r>
          </w:p>
        </w:tc>
        <w:tc>
          <w:tcPr>
            <w:tcW w:w="757" w:type="dxa"/>
            <w:tcBorders>
              <w:top w:val="single" w:sz="8" w:space="0" w:color="000000"/>
              <w:left w:val="nil"/>
              <w:bottom w:val="single" w:sz="8" w:space="0" w:color="000000"/>
              <w:right w:val="single" w:sz="8" w:space="0" w:color="000000"/>
            </w:tcBorders>
            <w:hideMark/>
          </w:tcPr>
          <w:p w:rsidR="0033602E" w:rsidRDefault="0033602E">
            <w:pPr>
              <w:rPr>
                <w:rFonts w:eastAsia="Yu Gothic"/>
                <w:color w:val="000000"/>
              </w:rPr>
            </w:pPr>
            <w:r>
              <w:t>[1490]</w:t>
            </w:r>
          </w:p>
        </w:tc>
        <w:tc>
          <w:tcPr>
            <w:tcW w:w="756"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C"/>
              <w:rPr>
                <w:rFonts w:eastAsia="Yu Mincho"/>
              </w:rPr>
            </w:pPr>
            <w:r>
              <w:rPr>
                <w:rFonts w:eastAsia="Yu Gothic"/>
                <w:color w:val="000000"/>
              </w:rPr>
              <w:t>1450</w:t>
            </w:r>
          </w:p>
        </w:tc>
        <w:tc>
          <w:tcPr>
            <w:tcW w:w="757" w:type="dxa"/>
            <w:tcBorders>
              <w:top w:val="single" w:sz="8" w:space="0" w:color="000000"/>
              <w:left w:val="nil"/>
              <w:bottom w:val="single" w:sz="8" w:space="0" w:color="000000"/>
              <w:right w:val="single" w:sz="8" w:space="0" w:color="000000"/>
            </w:tcBorders>
            <w:hideMark/>
          </w:tcPr>
          <w:p w:rsidR="0033602E" w:rsidRDefault="0033602E">
            <w:pPr>
              <w:rPr>
                <w:rFonts w:eastAsia="Yu Gothic"/>
                <w:color w:val="000000"/>
              </w:rPr>
            </w:pPr>
            <w:r>
              <w:t>[1410]</w:t>
            </w:r>
          </w:p>
        </w:tc>
        <w:tc>
          <w:tcPr>
            <w:tcW w:w="757"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33602E" w:rsidRDefault="0033602E">
            <w:pPr>
              <w:pStyle w:val="TAC"/>
              <w:rPr>
                <w:rFonts w:eastAsia="Yu Mincho"/>
              </w:rPr>
            </w:pPr>
            <w:r>
              <w:rPr>
                <w:rFonts w:eastAsia="Yu Gothic"/>
                <w:color w:val="000000"/>
              </w:rPr>
              <w:t>1370</w:t>
            </w:r>
          </w:p>
        </w:tc>
      </w:tr>
    </w:tbl>
    <w:p w:rsidR="0033602E" w:rsidRPr="00314879" w:rsidRDefault="0033602E" w:rsidP="002B01DA">
      <w:pPr>
        <w:pStyle w:val="1"/>
        <w:rPr>
          <w:sz w:val="22"/>
          <w:szCs w:val="22"/>
        </w:rPr>
      </w:pPr>
    </w:p>
    <w:p w:rsidR="00700022" w:rsidRDefault="00DA3C77" w:rsidP="00700022">
      <w:pPr>
        <w:jc w:val="center"/>
      </w:pPr>
      <w:r>
        <w:rPr>
          <w:noProof/>
        </w:rPr>
        <w:lastRenderedPageBreak/>
        <w:drawing>
          <wp:inline distT="0" distB="0" distL="0" distR="0" wp14:anchorId="4325CC7B" wp14:editId="1C225311">
            <wp:extent cx="2878372" cy="230175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3156" cy="2305578"/>
                    </a:xfrm>
                    <a:prstGeom prst="rect">
                      <a:avLst/>
                    </a:prstGeom>
                  </pic:spPr>
                </pic:pic>
              </a:graphicData>
            </a:graphic>
          </wp:inline>
        </w:drawing>
      </w:r>
    </w:p>
    <w:p w:rsidR="00700022" w:rsidRDefault="005A29BD" w:rsidP="005A29BD">
      <w:pPr>
        <w:pStyle w:val="1"/>
        <w:jc w:val="center"/>
      </w:pPr>
      <w:r w:rsidRPr="00BE1632">
        <w:rPr>
          <w:b/>
          <w:bCs/>
        </w:rPr>
        <w:t>Figure</w:t>
      </w:r>
      <w:r>
        <w:rPr>
          <w:b/>
          <w:bCs/>
        </w:rPr>
        <w:t xml:space="preserve"> 2</w:t>
      </w:r>
      <w:r w:rsidRPr="00BE1632">
        <w:rPr>
          <w:b/>
          <w:bCs/>
        </w:rPr>
        <w:t xml:space="preserve">: </w:t>
      </w:r>
      <w:r>
        <w:rPr>
          <w:b/>
          <w:bCs/>
        </w:rPr>
        <w:t>Minimum guardbands vs. channel BWs</w:t>
      </w:r>
      <w:r w:rsidR="00B22D9B">
        <w:rPr>
          <w:b/>
          <w:bCs/>
        </w:rPr>
        <w:t xml:space="preserve"> in FR1</w:t>
      </w:r>
      <w:r w:rsidR="00020915">
        <w:rPr>
          <w:b/>
          <w:bCs/>
        </w:rPr>
        <w:t xml:space="preserve"> in </w:t>
      </w:r>
      <w:r w:rsidR="00020915">
        <w:rPr>
          <w:b/>
          <w:bCs/>
        </w:rPr>
        <w:fldChar w:fldCharType="begin"/>
      </w:r>
      <w:r w:rsidR="00020915">
        <w:rPr>
          <w:b/>
          <w:bCs/>
        </w:rPr>
        <w:instrText xml:space="preserve"> REF _Ref503730768 \r \h </w:instrText>
      </w:r>
      <w:r w:rsidR="00020915">
        <w:rPr>
          <w:b/>
          <w:bCs/>
        </w:rPr>
      </w:r>
      <w:r w:rsidR="00020915">
        <w:rPr>
          <w:b/>
          <w:bCs/>
        </w:rPr>
        <w:fldChar w:fldCharType="separate"/>
      </w:r>
      <w:r w:rsidR="00020915">
        <w:rPr>
          <w:b/>
          <w:bCs/>
        </w:rPr>
        <w:t>[3]</w:t>
      </w:r>
      <w:r w:rsidR="00020915">
        <w:rPr>
          <w:b/>
          <w:bCs/>
        </w:rPr>
        <w:fldChar w:fldCharType="end"/>
      </w:r>
    </w:p>
    <w:p w:rsidR="00707406" w:rsidRPr="002B01DA" w:rsidRDefault="002B01DA" w:rsidP="002B01DA">
      <w:pPr>
        <w:pStyle w:val="Char"/>
        <w:tabs>
          <w:tab w:val="clear" w:pos="1985"/>
          <w:tab w:val="left" w:pos="567"/>
        </w:tabs>
        <w:adjustRightInd w:val="0"/>
        <w:spacing w:after="0"/>
        <w:ind w:left="510" w:hanging="510"/>
        <w:rPr>
          <w:rFonts w:ascii="Times New Roman" w:hAnsi="Times New Roman"/>
          <w:b/>
          <w:sz w:val="28"/>
          <w:szCs w:val="28"/>
        </w:rPr>
      </w:pPr>
      <w:r>
        <w:rPr>
          <w:rFonts w:ascii="Times New Roman" w:hAnsi="Times New Roman"/>
          <w:b/>
          <w:sz w:val="28"/>
          <w:szCs w:val="28"/>
        </w:rPr>
        <w:t>C</w:t>
      </w:r>
      <w:r w:rsidR="00707406" w:rsidRPr="002B01DA">
        <w:rPr>
          <w:rFonts w:ascii="Times New Roman" w:hAnsi="Times New Roman"/>
          <w:b/>
          <w:sz w:val="28"/>
          <w:szCs w:val="28"/>
        </w:rPr>
        <w:t>onclusions</w:t>
      </w:r>
    </w:p>
    <w:p w:rsidR="00550993" w:rsidRDefault="00550993" w:rsidP="00BD1942">
      <w:pPr>
        <w:keepLines/>
        <w:widowControl/>
        <w:spacing w:after="240"/>
        <w:sectPr w:rsidR="00550993" w:rsidSect="00C13811">
          <w:type w:val="continuous"/>
          <w:pgSz w:w="11906" w:h="16838" w:code="9"/>
          <w:pgMar w:top="1440" w:right="1080" w:bottom="1440" w:left="1080" w:header="851" w:footer="992" w:gutter="0"/>
          <w:cols w:space="425"/>
          <w:docGrid w:type="lines" w:linePitch="312"/>
        </w:sectPr>
      </w:pPr>
    </w:p>
    <w:p w:rsidR="0061414A" w:rsidRDefault="004B406C" w:rsidP="0061414A">
      <w:pPr>
        <w:keepLines/>
        <w:widowControl/>
        <w:spacing w:after="240"/>
      </w:pPr>
      <w:r>
        <w:lastRenderedPageBreak/>
        <w:t>Ba</w:t>
      </w:r>
      <w:r w:rsidR="00707406" w:rsidRPr="008711BE">
        <w:t>sed on the discussion</w:t>
      </w:r>
      <w:r w:rsidR="00707406">
        <w:t>s</w:t>
      </w:r>
      <w:r w:rsidR="00707406" w:rsidRPr="008711BE">
        <w:t xml:space="preserve"> in this contribution, we have</w:t>
      </w:r>
      <w:r w:rsidR="00E71816">
        <w:t xml:space="preserve"> the following p</w:t>
      </w:r>
      <w:r w:rsidR="00707406">
        <w:t>roposal</w:t>
      </w:r>
      <w:r w:rsidR="00E71816">
        <w:t>s</w:t>
      </w:r>
      <w:r w:rsidR="00707406" w:rsidRPr="008711BE">
        <w:t>:</w:t>
      </w:r>
    </w:p>
    <w:p w:rsidR="00EB573A" w:rsidRPr="00A52C97" w:rsidRDefault="00EB573A" w:rsidP="00A52C97">
      <w:pPr>
        <w:pStyle w:val="1"/>
        <w:rPr>
          <w:b/>
          <w:sz w:val="22"/>
          <w:szCs w:val="22"/>
        </w:rPr>
      </w:pPr>
      <w:r w:rsidRPr="00A52C97">
        <w:rPr>
          <w:rFonts w:eastAsia="Malgun Gothic"/>
          <w:b/>
          <w:sz w:val="22"/>
          <w:szCs w:val="22"/>
        </w:rPr>
        <w:t xml:space="preserve">Proposal 1: </w:t>
      </w:r>
      <w:r w:rsidR="004A5755" w:rsidRPr="00A52C97">
        <w:rPr>
          <w:b/>
          <w:sz w:val="22"/>
          <w:szCs w:val="22"/>
        </w:rPr>
        <w:t xml:space="preserve">In mixed numerology case, the minimum guardband of SCS 60 kHz for 400 MHz BS channel BW in FR2 will be 9920 kHz , i.e. ½ * 400 * 1000 (kHz) * (1 – 95.04%), where 95.04 % is the spectrum utilization of SCS 60 kHz for the largest supported channel BW 200 </w:t>
      </w:r>
      <w:proofErr w:type="spellStart"/>
      <w:r w:rsidR="004A5755" w:rsidRPr="00A52C97">
        <w:rPr>
          <w:b/>
          <w:sz w:val="22"/>
          <w:szCs w:val="22"/>
        </w:rPr>
        <w:t>MHz.</w:t>
      </w:r>
      <w:proofErr w:type="spellEnd"/>
    </w:p>
    <w:p w:rsidR="002814F0" w:rsidRDefault="002377DB" w:rsidP="002814F0">
      <w:pPr>
        <w:pStyle w:val="1"/>
        <w:spacing w:after="0"/>
        <w:rPr>
          <w:b/>
          <w:sz w:val="22"/>
          <w:szCs w:val="22"/>
        </w:rPr>
      </w:pPr>
      <w:r>
        <w:rPr>
          <w:b/>
          <w:sz w:val="22"/>
          <w:szCs w:val="22"/>
        </w:rPr>
        <w:t>Proposal 2: Adding the following sentence just above Figure 5.3.3-2 in section 5.3.3 of TS38.104 to clarify which channel BW should be used when the BS allocates PRBs for an edge UE in mixed numerology case:</w:t>
      </w:r>
      <w:r w:rsidR="002814F0" w:rsidRPr="002814F0">
        <w:rPr>
          <w:b/>
          <w:sz w:val="22"/>
          <w:szCs w:val="22"/>
        </w:rPr>
        <w:t xml:space="preserve"> </w:t>
      </w:r>
    </w:p>
    <w:p w:rsidR="002814F0" w:rsidRPr="006074F4" w:rsidRDefault="00795BF6" w:rsidP="002814F0">
      <w:pPr>
        <w:pStyle w:val="1"/>
        <w:ind w:leftChars="200" w:left="440"/>
        <w:rPr>
          <w:b/>
          <w:sz w:val="22"/>
          <w:szCs w:val="22"/>
        </w:rPr>
      </w:pPr>
      <w:r>
        <w:rPr>
          <w:b/>
          <w:sz w:val="22"/>
          <w:szCs w:val="22"/>
        </w:rPr>
        <w:t>‘In Figure 5.3.3-2 ‘the guardband defined for numerology X or Y when transmitted across full BS channel BW’ is from BS perspective. From UE perspective when BS allocates PRBs for an edge UE with numerology X or Y, the BS</w:t>
      </w:r>
      <w:r w:rsidRPr="00682DBA">
        <w:rPr>
          <w:b/>
          <w:sz w:val="22"/>
          <w:szCs w:val="22"/>
        </w:rPr>
        <w:t xml:space="preserve"> must use the minimum guardband with </w:t>
      </w:r>
      <w:r>
        <w:rPr>
          <w:b/>
          <w:sz w:val="22"/>
          <w:szCs w:val="22"/>
        </w:rPr>
        <w:t xml:space="preserve">the </w:t>
      </w:r>
      <w:r w:rsidRPr="00682DBA">
        <w:rPr>
          <w:b/>
          <w:sz w:val="22"/>
          <w:szCs w:val="22"/>
        </w:rPr>
        <w:t xml:space="preserve">edge UE channel BW </w:t>
      </w:r>
      <w:r>
        <w:rPr>
          <w:b/>
          <w:sz w:val="22"/>
          <w:szCs w:val="22"/>
        </w:rPr>
        <w:t xml:space="preserve">configured by the BS </w:t>
      </w:r>
      <w:r w:rsidRPr="00682DBA">
        <w:rPr>
          <w:b/>
          <w:sz w:val="22"/>
          <w:szCs w:val="22"/>
        </w:rPr>
        <w:t>to ensure that the edge UE could fulfil all TX/RX requirements</w:t>
      </w:r>
      <w:r>
        <w:rPr>
          <w:b/>
          <w:sz w:val="22"/>
          <w:szCs w:val="22"/>
        </w:rPr>
        <w:t>’.</w:t>
      </w:r>
      <w:r w:rsidR="002814F0">
        <w:rPr>
          <w:b/>
          <w:sz w:val="22"/>
          <w:szCs w:val="22"/>
        </w:rPr>
        <w:t xml:space="preserve"> </w:t>
      </w:r>
    </w:p>
    <w:p w:rsidR="000B680E" w:rsidRPr="0000561A" w:rsidRDefault="000B680E" w:rsidP="0000561A">
      <w:pPr>
        <w:pStyle w:val="TH"/>
        <w:spacing w:before="0"/>
        <w:jc w:val="both"/>
        <w:rPr>
          <w:rFonts w:ascii="Times New Roman" w:hAnsi="Times New Roman"/>
          <w:sz w:val="22"/>
          <w:szCs w:val="22"/>
          <w:lang w:val="en-US"/>
        </w:rPr>
      </w:pPr>
    </w:p>
    <w:p w:rsidR="00707406" w:rsidRDefault="00657B02" w:rsidP="00BD1942">
      <w:pPr>
        <w:pStyle w:val="Heading1"/>
        <w:keepLines/>
        <w:widowControl/>
        <w:spacing w:before="0"/>
      </w:pPr>
      <w:r>
        <w:t>Refe</w:t>
      </w:r>
      <w:r w:rsidR="00707406" w:rsidRPr="006E13D1">
        <w:t>rences</w:t>
      </w:r>
    </w:p>
    <w:p w:rsidR="00401333" w:rsidRDefault="00401333" w:rsidP="00401333">
      <w:pPr>
        <w:keepLines/>
        <w:widowControl/>
        <w:numPr>
          <w:ilvl w:val="0"/>
          <w:numId w:val="4"/>
        </w:numPr>
        <w:overflowPunct w:val="0"/>
        <w:autoSpaceDE w:val="0"/>
        <w:autoSpaceDN w:val="0"/>
        <w:adjustRightInd w:val="0"/>
        <w:jc w:val="left"/>
        <w:textAlignment w:val="baseline"/>
      </w:pPr>
      <w:bookmarkStart w:id="8" w:name="_Ref505109575"/>
      <w:bookmarkStart w:id="9" w:name="_Ref494267438"/>
      <w:bookmarkStart w:id="10" w:name="_Ref494267831"/>
      <w:bookmarkStart w:id="11" w:name="_Ref494267422"/>
      <w:bookmarkStart w:id="12" w:name="_Ref492028703"/>
      <w:bookmarkStart w:id="13" w:name="_Ref492031618"/>
      <w:bookmarkStart w:id="14" w:name="_Ref480557277"/>
      <w:bookmarkStart w:id="15" w:name="_Ref485034850"/>
      <w:bookmarkStart w:id="16" w:name="_Ref478049574"/>
      <w:r>
        <w:rPr>
          <w:color w:val="000000" w:themeColor="text1"/>
        </w:rPr>
        <w:t xml:space="preserve">RAN4#AH-1801 Main Session Chairman </w:t>
      </w:r>
      <w:proofErr w:type="spellStart"/>
      <w:r>
        <w:rPr>
          <w:color w:val="000000" w:themeColor="text1"/>
        </w:rPr>
        <w:t>note_EOM</w:t>
      </w:r>
      <w:proofErr w:type="spellEnd"/>
      <w:r>
        <w:rPr>
          <w:color w:val="000000" w:themeColor="text1"/>
        </w:rPr>
        <w:t>, January</w:t>
      </w:r>
      <w:r w:rsidRPr="008103F7">
        <w:t xml:space="preserve"> 2017</w:t>
      </w:r>
      <w:r>
        <w:t>8</w:t>
      </w:r>
      <w:bookmarkEnd w:id="8"/>
    </w:p>
    <w:bookmarkStart w:id="17" w:name="_Ref505109578"/>
    <w:p w:rsidR="00657B02" w:rsidRPr="00401333" w:rsidRDefault="009068BB" w:rsidP="00401333">
      <w:pPr>
        <w:keepLines/>
        <w:widowControl/>
        <w:numPr>
          <w:ilvl w:val="0"/>
          <w:numId w:val="4"/>
        </w:numPr>
        <w:overflowPunct w:val="0"/>
        <w:autoSpaceDE w:val="0"/>
        <w:autoSpaceDN w:val="0"/>
        <w:adjustRightInd w:val="0"/>
        <w:jc w:val="left"/>
        <w:textAlignment w:val="baseline"/>
      </w:pPr>
      <w:r>
        <w:fldChar w:fldCharType="begin"/>
      </w:r>
      <w:r>
        <w:instrText xml:space="preserve"> HYPERLINK "file:///D:\\ZTE\\ZTE%20Wistron%205G%20Study\\DL%20UL%20control%20channel%20signalling-procedures-channel%20coding%20study\\RAN4\\Docs\\R4-1800453.zip" </w:instrText>
      </w:r>
      <w:r>
        <w:fldChar w:fldCharType="separate"/>
      </w:r>
      <w:r w:rsidR="00401333" w:rsidRPr="00401333">
        <w:rPr>
          <w:rStyle w:val="16"/>
          <w:rFonts w:ascii="Times New Roman" w:hAnsi="Times New Roman" w:hint="default"/>
          <w:bCs/>
          <w:color w:val="000000" w:themeColor="text1"/>
          <w:u w:val="none"/>
        </w:rPr>
        <w:t>R4-1800453</w:t>
      </w:r>
      <w:r>
        <w:rPr>
          <w:rStyle w:val="16"/>
          <w:rFonts w:ascii="Times New Roman" w:hAnsi="Times New Roman" w:hint="default"/>
          <w:bCs/>
          <w:color w:val="000000" w:themeColor="text1"/>
          <w:u w:val="none"/>
        </w:rPr>
        <w:fldChar w:fldCharType="end"/>
      </w:r>
      <w:r w:rsidR="00401333" w:rsidRPr="00401333">
        <w:rPr>
          <w:bCs/>
          <w:color w:val="000000" w:themeColor="text1"/>
        </w:rPr>
        <w:t xml:space="preserve"> On spectrum utilization for mixed numerology</w:t>
      </w:r>
      <w:r w:rsidR="00401333" w:rsidRPr="00401333">
        <w:rPr>
          <w:rFonts w:hint="eastAsia"/>
          <w:bCs/>
          <w:color w:val="000000" w:themeColor="text1"/>
        </w:rPr>
        <w:t>, January 2018</w:t>
      </w:r>
      <w:r w:rsidR="00401333">
        <w:rPr>
          <w:bCs/>
          <w:color w:val="000000" w:themeColor="text1"/>
        </w:rPr>
        <w:t>.</w:t>
      </w:r>
      <w:bookmarkEnd w:id="17"/>
    </w:p>
    <w:p w:rsidR="006B0B9C" w:rsidRPr="003B08CC" w:rsidRDefault="00630BC3" w:rsidP="00BD1942">
      <w:pPr>
        <w:keepLines/>
        <w:widowControl/>
        <w:numPr>
          <w:ilvl w:val="0"/>
          <w:numId w:val="4"/>
        </w:numPr>
        <w:overflowPunct w:val="0"/>
        <w:autoSpaceDE w:val="0"/>
        <w:autoSpaceDN w:val="0"/>
        <w:adjustRightInd w:val="0"/>
        <w:jc w:val="left"/>
        <w:textAlignment w:val="baseline"/>
      </w:pPr>
      <w:bookmarkStart w:id="18" w:name="_Ref501638457"/>
      <w:bookmarkStart w:id="19" w:name="_Ref503730768"/>
      <w:bookmarkEnd w:id="9"/>
      <w:bookmarkEnd w:id="10"/>
      <w:bookmarkEnd w:id="11"/>
      <w:bookmarkEnd w:id="12"/>
      <w:bookmarkEnd w:id="13"/>
      <w:bookmarkEnd w:id="14"/>
      <w:bookmarkEnd w:id="15"/>
      <w:bookmarkEnd w:id="16"/>
      <w:r>
        <w:t>R4-1800265</w:t>
      </w:r>
      <w:bookmarkEnd w:id="18"/>
      <w:r w:rsidR="00B962FA" w:rsidRPr="00B962FA">
        <w:rPr>
          <w:noProof/>
        </w:rPr>
        <w:t xml:space="preserve"> </w:t>
      </w:r>
      <w:r w:rsidR="00B962FA" w:rsidRPr="0018543D">
        <w:rPr>
          <w:noProof/>
        </w:rPr>
        <w:t>TS 38.104 Combined updates (NSA) from RAN4 AH-1801</w:t>
      </w:r>
      <w:r>
        <w:t xml:space="preserve">, </w:t>
      </w:r>
      <w:r w:rsidR="00B962FA">
        <w:t xml:space="preserve">February </w:t>
      </w:r>
      <w:r>
        <w:t>2018</w:t>
      </w:r>
      <w:r w:rsidR="00CA4071" w:rsidRPr="003B08CC">
        <w:t>.</w:t>
      </w:r>
      <w:bookmarkEnd w:id="3"/>
      <w:bookmarkEnd w:id="4"/>
      <w:bookmarkEnd w:id="5"/>
      <w:bookmarkEnd w:id="6"/>
      <w:bookmarkEnd w:id="19"/>
    </w:p>
    <w:p w:rsidR="003B08CC" w:rsidRPr="00D25440" w:rsidRDefault="00EE020F" w:rsidP="003B08CC">
      <w:pPr>
        <w:pStyle w:val="ListParagraph"/>
        <w:numPr>
          <w:ilvl w:val="0"/>
          <w:numId w:val="4"/>
        </w:numPr>
        <w:ind w:firstLineChars="0"/>
      </w:pPr>
      <w:bookmarkStart w:id="20" w:name="_Ref505682626"/>
      <w:r w:rsidRPr="00D25440">
        <w:t>User Equipment (UE) radio transmission and reception Part 1: Range 1 Standalone v1.0.0, December 2017.</w:t>
      </w:r>
      <w:bookmarkEnd w:id="20"/>
    </w:p>
    <w:p w:rsidR="0039536E" w:rsidRPr="003B08CC" w:rsidRDefault="003B08CC" w:rsidP="003D0189">
      <w:pPr>
        <w:pStyle w:val="ListParagraph"/>
        <w:numPr>
          <w:ilvl w:val="0"/>
          <w:numId w:val="4"/>
        </w:numPr>
        <w:ind w:firstLineChars="0"/>
      </w:pPr>
      <w:bookmarkStart w:id="21" w:name="_Ref505606134"/>
      <w:r w:rsidRPr="003B08CC">
        <w:rPr>
          <w:bCs/>
        </w:rPr>
        <w:t xml:space="preserve">R4-1801295 </w:t>
      </w:r>
      <w:r>
        <w:rPr>
          <w:bCs/>
        </w:rPr>
        <w:t>D</w:t>
      </w:r>
      <w:r w:rsidRPr="003B08CC">
        <w:rPr>
          <w:bCs/>
        </w:rPr>
        <w:t xml:space="preserve">raft CR to 38.104: Clarifications to BS spectrum utilization section 5.3, </w:t>
      </w:r>
      <w:r>
        <w:rPr>
          <w:bCs/>
        </w:rPr>
        <w:t xml:space="preserve">endorsed in </w:t>
      </w:r>
      <w:r w:rsidRPr="003B08CC">
        <w:rPr>
          <w:bCs/>
        </w:rPr>
        <w:t>January 2018.</w:t>
      </w:r>
      <w:bookmarkEnd w:id="21"/>
    </w:p>
    <w:sectPr w:rsidR="0039536E" w:rsidRPr="003B08CC" w:rsidSect="00550993">
      <w:type w:val="continuous"/>
      <w:pgSz w:w="11906" w:h="16838" w:code="9"/>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7FBE" w:rsidRDefault="00977FBE" w:rsidP="00CE66FF">
      <w:r>
        <w:separator/>
      </w:r>
    </w:p>
  </w:endnote>
  <w:endnote w:type="continuationSeparator" w:id="0">
    <w:p w:rsidR="00977FBE" w:rsidRDefault="00977FBE" w:rsidP="00CE6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Yu Mincho">
    <w:altName w:val="Times New Roman"/>
    <w:charset w:val="00"/>
    <w:family w:val="auto"/>
    <w:pitch w:val="default"/>
  </w:font>
  <w:font w:name="Yu Gothic">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7FBE" w:rsidRDefault="00977FBE" w:rsidP="00CE66FF">
      <w:r>
        <w:separator/>
      </w:r>
    </w:p>
  </w:footnote>
  <w:footnote w:type="continuationSeparator" w:id="0">
    <w:p w:rsidR="00977FBE" w:rsidRDefault="00977FBE" w:rsidP="00CE66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560" w:rsidRDefault="00E76560" w:rsidP="00C44BE1">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nsid w:val="09552C24"/>
    <w:multiLevelType w:val="hybridMultilevel"/>
    <w:tmpl w:val="1CDA2136"/>
    <w:lvl w:ilvl="0" w:tplc="04090001">
      <w:start w:val="1"/>
      <w:numFmt w:val="bullet"/>
      <w:lvlText w:val=""/>
      <w:lvlJc w:val="left"/>
      <w:pPr>
        <w:ind w:left="851" w:hanging="360"/>
      </w:pPr>
      <w:rPr>
        <w:rFonts w:ascii="Symbol" w:hAnsi="Symbol" w:hint="default"/>
      </w:rPr>
    </w:lvl>
    <w:lvl w:ilvl="1" w:tplc="04090003">
      <w:start w:val="1"/>
      <w:numFmt w:val="bullet"/>
      <w:lvlText w:val="o"/>
      <w:lvlJc w:val="left"/>
      <w:pPr>
        <w:ind w:left="1571" w:hanging="360"/>
      </w:pPr>
      <w:rPr>
        <w:rFonts w:ascii="Courier New" w:hAnsi="Courier New" w:cs="Courier New" w:hint="default"/>
      </w:rPr>
    </w:lvl>
    <w:lvl w:ilvl="2" w:tplc="04090005" w:tentative="1">
      <w:start w:val="1"/>
      <w:numFmt w:val="bullet"/>
      <w:lvlText w:val=""/>
      <w:lvlJc w:val="left"/>
      <w:pPr>
        <w:ind w:left="2291" w:hanging="360"/>
      </w:pPr>
      <w:rPr>
        <w:rFonts w:ascii="Wingdings" w:hAnsi="Wingdings" w:hint="default"/>
      </w:rPr>
    </w:lvl>
    <w:lvl w:ilvl="3" w:tplc="04090001" w:tentative="1">
      <w:start w:val="1"/>
      <w:numFmt w:val="bullet"/>
      <w:lvlText w:val=""/>
      <w:lvlJc w:val="left"/>
      <w:pPr>
        <w:ind w:left="3011" w:hanging="360"/>
      </w:pPr>
      <w:rPr>
        <w:rFonts w:ascii="Symbol" w:hAnsi="Symbol" w:hint="default"/>
      </w:rPr>
    </w:lvl>
    <w:lvl w:ilvl="4" w:tplc="04090003" w:tentative="1">
      <w:start w:val="1"/>
      <w:numFmt w:val="bullet"/>
      <w:lvlText w:val="o"/>
      <w:lvlJc w:val="left"/>
      <w:pPr>
        <w:ind w:left="3731" w:hanging="360"/>
      </w:pPr>
      <w:rPr>
        <w:rFonts w:ascii="Courier New" w:hAnsi="Courier New" w:cs="Courier New" w:hint="default"/>
      </w:rPr>
    </w:lvl>
    <w:lvl w:ilvl="5" w:tplc="04090005" w:tentative="1">
      <w:start w:val="1"/>
      <w:numFmt w:val="bullet"/>
      <w:lvlText w:val=""/>
      <w:lvlJc w:val="left"/>
      <w:pPr>
        <w:ind w:left="4451" w:hanging="360"/>
      </w:pPr>
      <w:rPr>
        <w:rFonts w:ascii="Wingdings" w:hAnsi="Wingdings" w:hint="default"/>
      </w:rPr>
    </w:lvl>
    <w:lvl w:ilvl="6" w:tplc="04090001" w:tentative="1">
      <w:start w:val="1"/>
      <w:numFmt w:val="bullet"/>
      <w:lvlText w:val=""/>
      <w:lvlJc w:val="left"/>
      <w:pPr>
        <w:ind w:left="5171" w:hanging="360"/>
      </w:pPr>
      <w:rPr>
        <w:rFonts w:ascii="Symbol" w:hAnsi="Symbol" w:hint="default"/>
      </w:rPr>
    </w:lvl>
    <w:lvl w:ilvl="7" w:tplc="04090003" w:tentative="1">
      <w:start w:val="1"/>
      <w:numFmt w:val="bullet"/>
      <w:lvlText w:val="o"/>
      <w:lvlJc w:val="left"/>
      <w:pPr>
        <w:ind w:left="5891" w:hanging="360"/>
      </w:pPr>
      <w:rPr>
        <w:rFonts w:ascii="Courier New" w:hAnsi="Courier New" w:cs="Courier New" w:hint="default"/>
      </w:rPr>
    </w:lvl>
    <w:lvl w:ilvl="8" w:tplc="04090005" w:tentative="1">
      <w:start w:val="1"/>
      <w:numFmt w:val="bullet"/>
      <w:lvlText w:val=""/>
      <w:lvlJc w:val="left"/>
      <w:pPr>
        <w:ind w:left="6611" w:hanging="360"/>
      </w:pPr>
      <w:rPr>
        <w:rFonts w:ascii="Wingdings" w:hAnsi="Wingdings" w:hint="default"/>
      </w:rPr>
    </w:lvl>
  </w:abstractNum>
  <w:abstractNum w:abstractNumId="2">
    <w:nsid w:val="128C27FB"/>
    <w:multiLevelType w:val="hybridMultilevel"/>
    <w:tmpl w:val="F0D23E9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3A3A14D0"/>
    <w:multiLevelType w:val="multilevel"/>
    <w:tmpl w:val="6BB46E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F4036DA"/>
    <w:multiLevelType w:val="hybridMultilevel"/>
    <w:tmpl w:val="B3DCA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F92104D"/>
    <w:multiLevelType w:val="hybridMultilevel"/>
    <w:tmpl w:val="F8EAC3F0"/>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7">
    <w:nsid w:val="53DB328B"/>
    <w:multiLevelType w:val="hybridMultilevel"/>
    <w:tmpl w:val="85849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nsid w:val="61B2221A"/>
    <w:multiLevelType w:val="hybridMultilevel"/>
    <w:tmpl w:val="137E2A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C67748A"/>
    <w:multiLevelType w:val="hybridMultilevel"/>
    <w:tmpl w:val="31B41A06"/>
    <w:lvl w:ilvl="0" w:tplc="DE9C8CD2">
      <w:start w:val="1"/>
      <w:numFmt w:val="bullet"/>
      <w:lvlText w:val="•"/>
      <w:lvlJc w:val="left"/>
      <w:pPr>
        <w:tabs>
          <w:tab w:val="num" w:pos="720"/>
        </w:tabs>
        <w:ind w:left="720" w:hanging="360"/>
      </w:pPr>
      <w:rPr>
        <w:rFonts w:ascii="Arial" w:hAnsi="Arial" w:hint="default"/>
      </w:rPr>
    </w:lvl>
    <w:lvl w:ilvl="1" w:tplc="EA88F1E8" w:tentative="1">
      <w:start w:val="1"/>
      <w:numFmt w:val="bullet"/>
      <w:lvlText w:val="•"/>
      <w:lvlJc w:val="left"/>
      <w:pPr>
        <w:tabs>
          <w:tab w:val="num" w:pos="1440"/>
        </w:tabs>
        <w:ind w:left="1440" w:hanging="360"/>
      </w:pPr>
      <w:rPr>
        <w:rFonts w:ascii="Arial" w:hAnsi="Arial" w:hint="default"/>
      </w:rPr>
    </w:lvl>
    <w:lvl w:ilvl="2" w:tplc="E942173A" w:tentative="1">
      <w:start w:val="1"/>
      <w:numFmt w:val="bullet"/>
      <w:lvlText w:val="•"/>
      <w:lvlJc w:val="left"/>
      <w:pPr>
        <w:tabs>
          <w:tab w:val="num" w:pos="2160"/>
        </w:tabs>
        <w:ind w:left="2160" w:hanging="360"/>
      </w:pPr>
      <w:rPr>
        <w:rFonts w:ascii="Arial" w:hAnsi="Arial" w:hint="default"/>
      </w:rPr>
    </w:lvl>
    <w:lvl w:ilvl="3" w:tplc="84367922" w:tentative="1">
      <w:start w:val="1"/>
      <w:numFmt w:val="bullet"/>
      <w:lvlText w:val="•"/>
      <w:lvlJc w:val="left"/>
      <w:pPr>
        <w:tabs>
          <w:tab w:val="num" w:pos="2880"/>
        </w:tabs>
        <w:ind w:left="2880" w:hanging="360"/>
      </w:pPr>
      <w:rPr>
        <w:rFonts w:ascii="Arial" w:hAnsi="Arial" w:hint="default"/>
      </w:rPr>
    </w:lvl>
    <w:lvl w:ilvl="4" w:tplc="924C1534" w:tentative="1">
      <w:start w:val="1"/>
      <w:numFmt w:val="bullet"/>
      <w:lvlText w:val="•"/>
      <w:lvlJc w:val="left"/>
      <w:pPr>
        <w:tabs>
          <w:tab w:val="num" w:pos="3600"/>
        </w:tabs>
        <w:ind w:left="3600" w:hanging="360"/>
      </w:pPr>
      <w:rPr>
        <w:rFonts w:ascii="Arial" w:hAnsi="Arial" w:hint="default"/>
      </w:rPr>
    </w:lvl>
    <w:lvl w:ilvl="5" w:tplc="CD56DD6E" w:tentative="1">
      <w:start w:val="1"/>
      <w:numFmt w:val="bullet"/>
      <w:lvlText w:val="•"/>
      <w:lvlJc w:val="left"/>
      <w:pPr>
        <w:tabs>
          <w:tab w:val="num" w:pos="4320"/>
        </w:tabs>
        <w:ind w:left="4320" w:hanging="360"/>
      </w:pPr>
      <w:rPr>
        <w:rFonts w:ascii="Arial" w:hAnsi="Arial" w:hint="default"/>
      </w:rPr>
    </w:lvl>
    <w:lvl w:ilvl="6" w:tplc="4F9453E6" w:tentative="1">
      <w:start w:val="1"/>
      <w:numFmt w:val="bullet"/>
      <w:lvlText w:val="•"/>
      <w:lvlJc w:val="left"/>
      <w:pPr>
        <w:tabs>
          <w:tab w:val="num" w:pos="5040"/>
        </w:tabs>
        <w:ind w:left="5040" w:hanging="360"/>
      </w:pPr>
      <w:rPr>
        <w:rFonts w:ascii="Arial" w:hAnsi="Arial" w:hint="default"/>
      </w:rPr>
    </w:lvl>
    <w:lvl w:ilvl="7" w:tplc="2EA24ED4" w:tentative="1">
      <w:start w:val="1"/>
      <w:numFmt w:val="bullet"/>
      <w:lvlText w:val="•"/>
      <w:lvlJc w:val="left"/>
      <w:pPr>
        <w:tabs>
          <w:tab w:val="num" w:pos="5760"/>
        </w:tabs>
        <w:ind w:left="5760" w:hanging="360"/>
      </w:pPr>
      <w:rPr>
        <w:rFonts w:ascii="Arial" w:hAnsi="Arial" w:hint="default"/>
      </w:rPr>
    </w:lvl>
    <w:lvl w:ilvl="8" w:tplc="7D0CCD22" w:tentative="1">
      <w:start w:val="1"/>
      <w:numFmt w:val="bullet"/>
      <w:lvlText w:val="•"/>
      <w:lvlJc w:val="left"/>
      <w:pPr>
        <w:tabs>
          <w:tab w:val="num" w:pos="6480"/>
        </w:tabs>
        <w:ind w:left="6480" w:hanging="360"/>
      </w:pPr>
      <w:rPr>
        <w:rFonts w:ascii="Arial" w:hAnsi="Arial" w:hint="default"/>
      </w:rPr>
    </w:lvl>
  </w:abstractNum>
  <w:abstractNum w:abstractNumId="12">
    <w:nsid w:val="6D314792"/>
    <w:multiLevelType w:val="hybridMultilevel"/>
    <w:tmpl w:val="6B96D46E"/>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7FB46D10"/>
    <w:multiLevelType w:val="hybridMultilevel"/>
    <w:tmpl w:val="6F4664AC"/>
    <w:lvl w:ilvl="0" w:tplc="1666B97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0"/>
  </w:num>
  <w:num w:numId="3">
    <w:abstractNumId w:val="10"/>
  </w:num>
  <w:num w:numId="4">
    <w:abstractNumId w:val="3"/>
  </w:num>
  <w:num w:numId="5">
    <w:abstractNumId w:val="13"/>
  </w:num>
  <w:num w:numId="6">
    <w:abstractNumId w:val="1"/>
  </w:num>
  <w:num w:numId="7">
    <w:abstractNumId w:val="7"/>
  </w:num>
  <w:num w:numId="8">
    <w:abstractNumId w:val="6"/>
  </w:num>
  <w:num w:numId="9">
    <w:abstractNumId w:val="5"/>
  </w:num>
  <w:num w:numId="10">
    <w:abstractNumId w:val="14"/>
  </w:num>
  <w:num w:numId="11">
    <w:abstractNumId w:val="12"/>
  </w:num>
  <w:num w:numId="12">
    <w:abstractNumId w:val="4"/>
  </w:num>
  <w:num w:numId="13">
    <w:abstractNumId w:val="9"/>
  </w:num>
  <w:num w:numId="14">
    <w:abstractNumId w:val="2"/>
  </w:num>
  <w:num w:numId="15">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25253"/>
    <w:rsid w:val="0000065A"/>
    <w:rsid w:val="00000677"/>
    <w:rsid w:val="00000779"/>
    <w:rsid w:val="00000A5B"/>
    <w:rsid w:val="00000C1E"/>
    <w:rsid w:val="00000EFE"/>
    <w:rsid w:val="000010A3"/>
    <w:rsid w:val="000010AB"/>
    <w:rsid w:val="000010F8"/>
    <w:rsid w:val="00001C14"/>
    <w:rsid w:val="00001E3C"/>
    <w:rsid w:val="00001FB4"/>
    <w:rsid w:val="00002018"/>
    <w:rsid w:val="0000207C"/>
    <w:rsid w:val="0000218F"/>
    <w:rsid w:val="00002427"/>
    <w:rsid w:val="00002505"/>
    <w:rsid w:val="000025BC"/>
    <w:rsid w:val="000026AA"/>
    <w:rsid w:val="00002993"/>
    <w:rsid w:val="00002AC0"/>
    <w:rsid w:val="00002FB1"/>
    <w:rsid w:val="0000306E"/>
    <w:rsid w:val="00003090"/>
    <w:rsid w:val="000031BB"/>
    <w:rsid w:val="0000357D"/>
    <w:rsid w:val="00003634"/>
    <w:rsid w:val="00003C8A"/>
    <w:rsid w:val="00003CCF"/>
    <w:rsid w:val="00003CED"/>
    <w:rsid w:val="00003E6F"/>
    <w:rsid w:val="00003EB5"/>
    <w:rsid w:val="00003FF7"/>
    <w:rsid w:val="000040F3"/>
    <w:rsid w:val="000041C3"/>
    <w:rsid w:val="00004295"/>
    <w:rsid w:val="00004790"/>
    <w:rsid w:val="00004B92"/>
    <w:rsid w:val="00004FBC"/>
    <w:rsid w:val="00005124"/>
    <w:rsid w:val="000053DB"/>
    <w:rsid w:val="000055F0"/>
    <w:rsid w:val="0000561A"/>
    <w:rsid w:val="00005646"/>
    <w:rsid w:val="00005A20"/>
    <w:rsid w:val="00005C64"/>
    <w:rsid w:val="00005D61"/>
    <w:rsid w:val="000063EC"/>
    <w:rsid w:val="0000663F"/>
    <w:rsid w:val="000067D9"/>
    <w:rsid w:val="0000686D"/>
    <w:rsid w:val="000068C7"/>
    <w:rsid w:val="000068D4"/>
    <w:rsid w:val="000069D4"/>
    <w:rsid w:val="00006B7F"/>
    <w:rsid w:val="00006CB8"/>
    <w:rsid w:val="00006FA3"/>
    <w:rsid w:val="00006FE6"/>
    <w:rsid w:val="0000712E"/>
    <w:rsid w:val="0000715A"/>
    <w:rsid w:val="0000724F"/>
    <w:rsid w:val="00007306"/>
    <w:rsid w:val="00007669"/>
    <w:rsid w:val="00007769"/>
    <w:rsid w:val="000077D4"/>
    <w:rsid w:val="00007931"/>
    <w:rsid w:val="00007A7F"/>
    <w:rsid w:val="00007BB0"/>
    <w:rsid w:val="00007C55"/>
    <w:rsid w:val="00007CB2"/>
    <w:rsid w:val="00007D79"/>
    <w:rsid w:val="00007E17"/>
    <w:rsid w:val="00007FF3"/>
    <w:rsid w:val="00010441"/>
    <w:rsid w:val="00010A2F"/>
    <w:rsid w:val="00010C46"/>
    <w:rsid w:val="000117EB"/>
    <w:rsid w:val="00011A7E"/>
    <w:rsid w:val="00011AAA"/>
    <w:rsid w:val="00011B23"/>
    <w:rsid w:val="00011E4B"/>
    <w:rsid w:val="00011F80"/>
    <w:rsid w:val="00012010"/>
    <w:rsid w:val="0001215E"/>
    <w:rsid w:val="000121B3"/>
    <w:rsid w:val="000121BD"/>
    <w:rsid w:val="0001224D"/>
    <w:rsid w:val="00012784"/>
    <w:rsid w:val="0001299E"/>
    <w:rsid w:val="00012C33"/>
    <w:rsid w:val="0001301E"/>
    <w:rsid w:val="00013259"/>
    <w:rsid w:val="00013928"/>
    <w:rsid w:val="00013B94"/>
    <w:rsid w:val="00013C2E"/>
    <w:rsid w:val="00013CFE"/>
    <w:rsid w:val="0001417B"/>
    <w:rsid w:val="00014251"/>
    <w:rsid w:val="00014317"/>
    <w:rsid w:val="000146AE"/>
    <w:rsid w:val="0001475D"/>
    <w:rsid w:val="000148AC"/>
    <w:rsid w:val="00015983"/>
    <w:rsid w:val="00015BE8"/>
    <w:rsid w:val="00015C49"/>
    <w:rsid w:val="00015FAC"/>
    <w:rsid w:val="000160F6"/>
    <w:rsid w:val="000161F5"/>
    <w:rsid w:val="00016290"/>
    <w:rsid w:val="00016303"/>
    <w:rsid w:val="00016306"/>
    <w:rsid w:val="00016553"/>
    <w:rsid w:val="000167A7"/>
    <w:rsid w:val="00016F43"/>
    <w:rsid w:val="00017050"/>
    <w:rsid w:val="0001738E"/>
    <w:rsid w:val="0001771F"/>
    <w:rsid w:val="00017944"/>
    <w:rsid w:val="00017A88"/>
    <w:rsid w:val="00017B07"/>
    <w:rsid w:val="00017BFB"/>
    <w:rsid w:val="00017DE6"/>
    <w:rsid w:val="0002022B"/>
    <w:rsid w:val="000204D0"/>
    <w:rsid w:val="000204DA"/>
    <w:rsid w:val="000204F4"/>
    <w:rsid w:val="0002063F"/>
    <w:rsid w:val="00020915"/>
    <w:rsid w:val="00020950"/>
    <w:rsid w:val="00020E36"/>
    <w:rsid w:val="00020F07"/>
    <w:rsid w:val="00021083"/>
    <w:rsid w:val="00021343"/>
    <w:rsid w:val="0002134D"/>
    <w:rsid w:val="000213F7"/>
    <w:rsid w:val="0002147C"/>
    <w:rsid w:val="00021597"/>
    <w:rsid w:val="000217AD"/>
    <w:rsid w:val="000217EF"/>
    <w:rsid w:val="00021E90"/>
    <w:rsid w:val="00021EAA"/>
    <w:rsid w:val="00021F8A"/>
    <w:rsid w:val="00022306"/>
    <w:rsid w:val="000223BD"/>
    <w:rsid w:val="0002242F"/>
    <w:rsid w:val="00022744"/>
    <w:rsid w:val="000227CF"/>
    <w:rsid w:val="00022901"/>
    <w:rsid w:val="00022BDC"/>
    <w:rsid w:val="00022C57"/>
    <w:rsid w:val="0002329B"/>
    <w:rsid w:val="00023324"/>
    <w:rsid w:val="0002384D"/>
    <w:rsid w:val="00023A76"/>
    <w:rsid w:val="00023DA2"/>
    <w:rsid w:val="00024016"/>
    <w:rsid w:val="00024030"/>
    <w:rsid w:val="0002420E"/>
    <w:rsid w:val="00024432"/>
    <w:rsid w:val="00024661"/>
    <w:rsid w:val="000247A5"/>
    <w:rsid w:val="00025191"/>
    <w:rsid w:val="000251BF"/>
    <w:rsid w:val="00025318"/>
    <w:rsid w:val="000253C0"/>
    <w:rsid w:val="0002551C"/>
    <w:rsid w:val="00025801"/>
    <w:rsid w:val="00025A29"/>
    <w:rsid w:val="00025B3A"/>
    <w:rsid w:val="00025D29"/>
    <w:rsid w:val="00025D4D"/>
    <w:rsid w:val="00026069"/>
    <w:rsid w:val="000261BB"/>
    <w:rsid w:val="00026768"/>
    <w:rsid w:val="0002679A"/>
    <w:rsid w:val="00026EA0"/>
    <w:rsid w:val="0002778A"/>
    <w:rsid w:val="00027C1E"/>
    <w:rsid w:val="00030052"/>
    <w:rsid w:val="0003006A"/>
    <w:rsid w:val="00030214"/>
    <w:rsid w:val="00030280"/>
    <w:rsid w:val="0003052B"/>
    <w:rsid w:val="00030692"/>
    <w:rsid w:val="000306A7"/>
    <w:rsid w:val="00030785"/>
    <w:rsid w:val="00030B8D"/>
    <w:rsid w:val="00031050"/>
    <w:rsid w:val="000310A9"/>
    <w:rsid w:val="0003117D"/>
    <w:rsid w:val="0003147A"/>
    <w:rsid w:val="00031737"/>
    <w:rsid w:val="000317F8"/>
    <w:rsid w:val="0003188E"/>
    <w:rsid w:val="00031C2E"/>
    <w:rsid w:val="00031C47"/>
    <w:rsid w:val="00031C92"/>
    <w:rsid w:val="00031CF6"/>
    <w:rsid w:val="00031DF6"/>
    <w:rsid w:val="00032003"/>
    <w:rsid w:val="00032640"/>
    <w:rsid w:val="0003266F"/>
    <w:rsid w:val="00032748"/>
    <w:rsid w:val="00032870"/>
    <w:rsid w:val="000329E3"/>
    <w:rsid w:val="00032A27"/>
    <w:rsid w:val="00032E08"/>
    <w:rsid w:val="000335B7"/>
    <w:rsid w:val="00033740"/>
    <w:rsid w:val="00033BAC"/>
    <w:rsid w:val="00033DAB"/>
    <w:rsid w:val="00033F47"/>
    <w:rsid w:val="00033F9B"/>
    <w:rsid w:val="000340D7"/>
    <w:rsid w:val="000341CE"/>
    <w:rsid w:val="00034409"/>
    <w:rsid w:val="00034A06"/>
    <w:rsid w:val="00034ABB"/>
    <w:rsid w:val="00034AE1"/>
    <w:rsid w:val="00034B48"/>
    <w:rsid w:val="00034B65"/>
    <w:rsid w:val="00034BF7"/>
    <w:rsid w:val="00034FFA"/>
    <w:rsid w:val="00035010"/>
    <w:rsid w:val="0003510E"/>
    <w:rsid w:val="00035360"/>
    <w:rsid w:val="00035759"/>
    <w:rsid w:val="0003596B"/>
    <w:rsid w:val="000359A1"/>
    <w:rsid w:val="00035BCC"/>
    <w:rsid w:val="000361B0"/>
    <w:rsid w:val="000362AB"/>
    <w:rsid w:val="000362D5"/>
    <w:rsid w:val="000367CF"/>
    <w:rsid w:val="00036B38"/>
    <w:rsid w:val="00036E58"/>
    <w:rsid w:val="00036E5B"/>
    <w:rsid w:val="00037A65"/>
    <w:rsid w:val="00040096"/>
    <w:rsid w:val="0004009F"/>
    <w:rsid w:val="000403B9"/>
    <w:rsid w:val="00040447"/>
    <w:rsid w:val="00040BB5"/>
    <w:rsid w:val="00040F25"/>
    <w:rsid w:val="000412C4"/>
    <w:rsid w:val="000418B0"/>
    <w:rsid w:val="000419D7"/>
    <w:rsid w:val="00041E65"/>
    <w:rsid w:val="00041FF2"/>
    <w:rsid w:val="00042183"/>
    <w:rsid w:val="00042265"/>
    <w:rsid w:val="000425D4"/>
    <w:rsid w:val="000426CF"/>
    <w:rsid w:val="00042989"/>
    <w:rsid w:val="00042E73"/>
    <w:rsid w:val="00043102"/>
    <w:rsid w:val="00043263"/>
    <w:rsid w:val="000432B1"/>
    <w:rsid w:val="0004354D"/>
    <w:rsid w:val="00043840"/>
    <w:rsid w:val="00043918"/>
    <w:rsid w:val="00043EA4"/>
    <w:rsid w:val="00044012"/>
    <w:rsid w:val="000443F1"/>
    <w:rsid w:val="0004459D"/>
    <w:rsid w:val="000447B3"/>
    <w:rsid w:val="00044FBB"/>
    <w:rsid w:val="00045166"/>
    <w:rsid w:val="0004526D"/>
    <w:rsid w:val="000454F1"/>
    <w:rsid w:val="000456EA"/>
    <w:rsid w:val="00045725"/>
    <w:rsid w:val="000459AE"/>
    <w:rsid w:val="00045E4E"/>
    <w:rsid w:val="00046263"/>
    <w:rsid w:val="0004631A"/>
    <w:rsid w:val="0004633C"/>
    <w:rsid w:val="00046450"/>
    <w:rsid w:val="000464E7"/>
    <w:rsid w:val="000465A8"/>
    <w:rsid w:val="00046AF7"/>
    <w:rsid w:val="00046C5E"/>
    <w:rsid w:val="0004718B"/>
    <w:rsid w:val="000478BA"/>
    <w:rsid w:val="00047ACE"/>
    <w:rsid w:val="00047B20"/>
    <w:rsid w:val="00047CCE"/>
    <w:rsid w:val="00047F94"/>
    <w:rsid w:val="000500A3"/>
    <w:rsid w:val="000503E3"/>
    <w:rsid w:val="000504F8"/>
    <w:rsid w:val="00050523"/>
    <w:rsid w:val="00050545"/>
    <w:rsid w:val="00050677"/>
    <w:rsid w:val="00050687"/>
    <w:rsid w:val="000507EA"/>
    <w:rsid w:val="00050944"/>
    <w:rsid w:val="00050958"/>
    <w:rsid w:val="0005100F"/>
    <w:rsid w:val="0005125A"/>
    <w:rsid w:val="000515CB"/>
    <w:rsid w:val="000516CE"/>
    <w:rsid w:val="00051856"/>
    <w:rsid w:val="000519E9"/>
    <w:rsid w:val="00051B8C"/>
    <w:rsid w:val="00051C26"/>
    <w:rsid w:val="00051DB1"/>
    <w:rsid w:val="00051DEF"/>
    <w:rsid w:val="00051F27"/>
    <w:rsid w:val="00052274"/>
    <w:rsid w:val="000527A6"/>
    <w:rsid w:val="000527AA"/>
    <w:rsid w:val="000527CB"/>
    <w:rsid w:val="000528B5"/>
    <w:rsid w:val="00052BCE"/>
    <w:rsid w:val="00052BF6"/>
    <w:rsid w:val="00053094"/>
    <w:rsid w:val="000537B0"/>
    <w:rsid w:val="00053A02"/>
    <w:rsid w:val="00053A0D"/>
    <w:rsid w:val="00053CA1"/>
    <w:rsid w:val="00054098"/>
    <w:rsid w:val="00054178"/>
    <w:rsid w:val="000545B7"/>
    <w:rsid w:val="0005463B"/>
    <w:rsid w:val="00054696"/>
    <w:rsid w:val="00054712"/>
    <w:rsid w:val="00054758"/>
    <w:rsid w:val="00054784"/>
    <w:rsid w:val="000548E3"/>
    <w:rsid w:val="00054D16"/>
    <w:rsid w:val="00055026"/>
    <w:rsid w:val="0005528F"/>
    <w:rsid w:val="00055327"/>
    <w:rsid w:val="00055495"/>
    <w:rsid w:val="000554EB"/>
    <w:rsid w:val="000555A3"/>
    <w:rsid w:val="00055EED"/>
    <w:rsid w:val="000561F9"/>
    <w:rsid w:val="000561FD"/>
    <w:rsid w:val="00056413"/>
    <w:rsid w:val="00057072"/>
    <w:rsid w:val="0005721E"/>
    <w:rsid w:val="00057806"/>
    <w:rsid w:val="00057B43"/>
    <w:rsid w:val="00057CD6"/>
    <w:rsid w:val="00057D74"/>
    <w:rsid w:val="000600A0"/>
    <w:rsid w:val="00060360"/>
    <w:rsid w:val="000603FB"/>
    <w:rsid w:val="00060702"/>
    <w:rsid w:val="000608A0"/>
    <w:rsid w:val="000609F7"/>
    <w:rsid w:val="00060E69"/>
    <w:rsid w:val="00060EE3"/>
    <w:rsid w:val="00061037"/>
    <w:rsid w:val="00061663"/>
    <w:rsid w:val="00061924"/>
    <w:rsid w:val="00061C00"/>
    <w:rsid w:val="00061EF4"/>
    <w:rsid w:val="00062345"/>
    <w:rsid w:val="000624EE"/>
    <w:rsid w:val="00062891"/>
    <w:rsid w:val="00062992"/>
    <w:rsid w:val="00063033"/>
    <w:rsid w:val="0006304F"/>
    <w:rsid w:val="00063915"/>
    <w:rsid w:val="00063AD2"/>
    <w:rsid w:val="00063F2F"/>
    <w:rsid w:val="000643C8"/>
    <w:rsid w:val="000644A3"/>
    <w:rsid w:val="00064686"/>
    <w:rsid w:val="0006475C"/>
    <w:rsid w:val="00064BBC"/>
    <w:rsid w:val="00064DAC"/>
    <w:rsid w:val="000653D5"/>
    <w:rsid w:val="0006541B"/>
    <w:rsid w:val="000654FF"/>
    <w:rsid w:val="00065AB3"/>
    <w:rsid w:val="00065AFC"/>
    <w:rsid w:val="00065BB2"/>
    <w:rsid w:val="00065C04"/>
    <w:rsid w:val="00065D65"/>
    <w:rsid w:val="00065EA7"/>
    <w:rsid w:val="00065FF6"/>
    <w:rsid w:val="000660A3"/>
    <w:rsid w:val="00066131"/>
    <w:rsid w:val="000661B2"/>
    <w:rsid w:val="00066E13"/>
    <w:rsid w:val="0006765B"/>
    <w:rsid w:val="00067674"/>
    <w:rsid w:val="000676A9"/>
    <w:rsid w:val="00067890"/>
    <w:rsid w:val="000678E3"/>
    <w:rsid w:val="000679F7"/>
    <w:rsid w:val="00067ACF"/>
    <w:rsid w:val="00067AD6"/>
    <w:rsid w:val="00067B17"/>
    <w:rsid w:val="00067E9E"/>
    <w:rsid w:val="0007055C"/>
    <w:rsid w:val="00070564"/>
    <w:rsid w:val="000705AF"/>
    <w:rsid w:val="0007067E"/>
    <w:rsid w:val="00070A05"/>
    <w:rsid w:val="00070A84"/>
    <w:rsid w:val="00070E15"/>
    <w:rsid w:val="000712EC"/>
    <w:rsid w:val="00071400"/>
    <w:rsid w:val="0007164E"/>
    <w:rsid w:val="00071D1D"/>
    <w:rsid w:val="00071D5E"/>
    <w:rsid w:val="00071DBF"/>
    <w:rsid w:val="00072A91"/>
    <w:rsid w:val="00072E87"/>
    <w:rsid w:val="00072FF0"/>
    <w:rsid w:val="00073039"/>
    <w:rsid w:val="000732B7"/>
    <w:rsid w:val="000732C9"/>
    <w:rsid w:val="00073375"/>
    <w:rsid w:val="000735BB"/>
    <w:rsid w:val="00073A66"/>
    <w:rsid w:val="00073B5B"/>
    <w:rsid w:val="000740D1"/>
    <w:rsid w:val="000745BE"/>
    <w:rsid w:val="00075323"/>
    <w:rsid w:val="000753CD"/>
    <w:rsid w:val="00075667"/>
    <w:rsid w:val="0007582B"/>
    <w:rsid w:val="00076403"/>
    <w:rsid w:val="0007673A"/>
    <w:rsid w:val="00076B43"/>
    <w:rsid w:val="0007736D"/>
    <w:rsid w:val="00077555"/>
    <w:rsid w:val="00077E6D"/>
    <w:rsid w:val="000800AA"/>
    <w:rsid w:val="0008071F"/>
    <w:rsid w:val="000809D4"/>
    <w:rsid w:val="00080C4A"/>
    <w:rsid w:val="000814C2"/>
    <w:rsid w:val="00081869"/>
    <w:rsid w:val="000818DB"/>
    <w:rsid w:val="00081952"/>
    <w:rsid w:val="00081A37"/>
    <w:rsid w:val="00081B82"/>
    <w:rsid w:val="00081D6B"/>
    <w:rsid w:val="00082243"/>
    <w:rsid w:val="00082598"/>
    <w:rsid w:val="00082FED"/>
    <w:rsid w:val="0008303D"/>
    <w:rsid w:val="000832C1"/>
    <w:rsid w:val="000835F2"/>
    <w:rsid w:val="0008377D"/>
    <w:rsid w:val="00083A05"/>
    <w:rsid w:val="00083A3D"/>
    <w:rsid w:val="00083F04"/>
    <w:rsid w:val="000840FE"/>
    <w:rsid w:val="0008429F"/>
    <w:rsid w:val="00084582"/>
    <w:rsid w:val="0008474F"/>
    <w:rsid w:val="00084E99"/>
    <w:rsid w:val="000850C2"/>
    <w:rsid w:val="00085358"/>
    <w:rsid w:val="000857F8"/>
    <w:rsid w:val="00085BB4"/>
    <w:rsid w:val="000864DC"/>
    <w:rsid w:val="00086723"/>
    <w:rsid w:val="00086C53"/>
    <w:rsid w:val="00086CDD"/>
    <w:rsid w:val="00086CE3"/>
    <w:rsid w:val="00086E5A"/>
    <w:rsid w:val="00086F45"/>
    <w:rsid w:val="0008704C"/>
    <w:rsid w:val="000875C9"/>
    <w:rsid w:val="000878C1"/>
    <w:rsid w:val="00087CCA"/>
    <w:rsid w:val="00087E43"/>
    <w:rsid w:val="00087FE7"/>
    <w:rsid w:val="000902A1"/>
    <w:rsid w:val="000902B9"/>
    <w:rsid w:val="00090636"/>
    <w:rsid w:val="00090703"/>
    <w:rsid w:val="000907EC"/>
    <w:rsid w:val="00090E64"/>
    <w:rsid w:val="00090EDF"/>
    <w:rsid w:val="00090F45"/>
    <w:rsid w:val="00091386"/>
    <w:rsid w:val="000913AA"/>
    <w:rsid w:val="00091908"/>
    <w:rsid w:val="00091A5E"/>
    <w:rsid w:val="00091E83"/>
    <w:rsid w:val="00091EB8"/>
    <w:rsid w:val="00092239"/>
    <w:rsid w:val="0009245E"/>
    <w:rsid w:val="00092750"/>
    <w:rsid w:val="000927C4"/>
    <w:rsid w:val="00092D00"/>
    <w:rsid w:val="00092D56"/>
    <w:rsid w:val="00092E6A"/>
    <w:rsid w:val="00092F74"/>
    <w:rsid w:val="000932FD"/>
    <w:rsid w:val="0009375D"/>
    <w:rsid w:val="00093841"/>
    <w:rsid w:val="00093CAF"/>
    <w:rsid w:val="00093CF2"/>
    <w:rsid w:val="00093D51"/>
    <w:rsid w:val="00093DAE"/>
    <w:rsid w:val="00093E80"/>
    <w:rsid w:val="00094923"/>
    <w:rsid w:val="00094A73"/>
    <w:rsid w:val="00094C68"/>
    <w:rsid w:val="00094D40"/>
    <w:rsid w:val="00095060"/>
    <w:rsid w:val="000951BC"/>
    <w:rsid w:val="00095A67"/>
    <w:rsid w:val="00095A9C"/>
    <w:rsid w:val="00095BDC"/>
    <w:rsid w:val="00095C38"/>
    <w:rsid w:val="00095C94"/>
    <w:rsid w:val="00095D2C"/>
    <w:rsid w:val="00095DFC"/>
    <w:rsid w:val="00095F3C"/>
    <w:rsid w:val="00095F4A"/>
    <w:rsid w:val="000960E1"/>
    <w:rsid w:val="000961D6"/>
    <w:rsid w:val="000961D9"/>
    <w:rsid w:val="00096314"/>
    <w:rsid w:val="000965D6"/>
    <w:rsid w:val="0009665A"/>
    <w:rsid w:val="00096935"/>
    <w:rsid w:val="00096B36"/>
    <w:rsid w:val="00096BCF"/>
    <w:rsid w:val="00096BD0"/>
    <w:rsid w:val="00096C34"/>
    <w:rsid w:val="00096E3F"/>
    <w:rsid w:val="00096E63"/>
    <w:rsid w:val="00096E8E"/>
    <w:rsid w:val="00096FA2"/>
    <w:rsid w:val="0009758C"/>
    <w:rsid w:val="000975F3"/>
    <w:rsid w:val="0009762D"/>
    <w:rsid w:val="000976EC"/>
    <w:rsid w:val="000979E8"/>
    <w:rsid w:val="00097A03"/>
    <w:rsid w:val="00097B5A"/>
    <w:rsid w:val="00097D80"/>
    <w:rsid w:val="000A01D7"/>
    <w:rsid w:val="000A0467"/>
    <w:rsid w:val="000A046C"/>
    <w:rsid w:val="000A0516"/>
    <w:rsid w:val="000A0BAB"/>
    <w:rsid w:val="000A0E39"/>
    <w:rsid w:val="000A1087"/>
    <w:rsid w:val="000A11AF"/>
    <w:rsid w:val="000A16AA"/>
    <w:rsid w:val="000A17B1"/>
    <w:rsid w:val="000A1BE6"/>
    <w:rsid w:val="000A288F"/>
    <w:rsid w:val="000A2C91"/>
    <w:rsid w:val="000A3083"/>
    <w:rsid w:val="000A30A9"/>
    <w:rsid w:val="000A317D"/>
    <w:rsid w:val="000A324A"/>
    <w:rsid w:val="000A35BE"/>
    <w:rsid w:val="000A39EB"/>
    <w:rsid w:val="000A39ED"/>
    <w:rsid w:val="000A3A19"/>
    <w:rsid w:val="000A3BD9"/>
    <w:rsid w:val="000A3D9F"/>
    <w:rsid w:val="000A3DD9"/>
    <w:rsid w:val="000A4168"/>
    <w:rsid w:val="000A4324"/>
    <w:rsid w:val="000A43E5"/>
    <w:rsid w:val="000A463D"/>
    <w:rsid w:val="000A4E1B"/>
    <w:rsid w:val="000A53B2"/>
    <w:rsid w:val="000A54A2"/>
    <w:rsid w:val="000A5509"/>
    <w:rsid w:val="000A5517"/>
    <w:rsid w:val="000A55F8"/>
    <w:rsid w:val="000A58A4"/>
    <w:rsid w:val="000A5F23"/>
    <w:rsid w:val="000A62D6"/>
    <w:rsid w:val="000A6434"/>
    <w:rsid w:val="000A6A6D"/>
    <w:rsid w:val="000A6E06"/>
    <w:rsid w:val="000A6EF0"/>
    <w:rsid w:val="000A7031"/>
    <w:rsid w:val="000A7EEC"/>
    <w:rsid w:val="000B0273"/>
    <w:rsid w:val="000B030D"/>
    <w:rsid w:val="000B03BA"/>
    <w:rsid w:val="000B0776"/>
    <w:rsid w:val="000B082A"/>
    <w:rsid w:val="000B0929"/>
    <w:rsid w:val="000B0A8B"/>
    <w:rsid w:val="000B1212"/>
    <w:rsid w:val="000B139F"/>
    <w:rsid w:val="000B1524"/>
    <w:rsid w:val="000B15EE"/>
    <w:rsid w:val="000B16BF"/>
    <w:rsid w:val="000B16EB"/>
    <w:rsid w:val="000B18C2"/>
    <w:rsid w:val="000B1B74"/>
    <w:rsid w:val="000B1D3E"/>
    <w:rsid w:val="000B1E41"/>
    <w:rsid w:val="000B214D"/>
    <w:rsid w:val="000B21C1"/>
    <w:rsid w:val="000B21C2"/>
    <w:rsid w:val="000B2779"/>
    <w:rsid w:val="000B27BD"/>
    <w:rsid w:val="000B386B"/>
    <w:rsid w:val="000B38B7"/>
    <w:rsid w:val="000B392C"/>
    <w:rsid w:val="000B3C11"/>
    <w:rsid w:val="000B4296"/>
    <w:rsid w:val="000B4380"/>
    <w:rsid w:val="000B4473"/>
    <w:rsid w:val="000B46E5"/>
    <w:rsid w:val="000B48C2"/>
    <w:rsid w:val="000B4917"/>
    <w:rsid w:val="000B4B33"/>
    <w:rsid w:val="000B4FAA"/>
    <w:rsid w:val="000B50FA"/>
    <w:rsid w:val="000B5123"/>
    <w:rsid w:val="000B5229"/>
    <w:rsid w:val="000B550C"/>
    <w:rsid w:val="000B5519"/>
    <w:rsid w:val="000B581E"/>
    <w:rsid w:val="000B5896"/>
    <w:rsid w:val="000B5B55"/>
    <w:rsid w:val="000B5BDC"/>
    <w:rsid w:val="000B5DB7"/>
    <w:rsid w:val="000B5F4A"/>
    <w:rsid w:val="000B61C8"/>
    <w:rsid w:val="000B6286"/>
    <w:rsid w:val="000B680E"/>
    <w:rsid w:val="000B69F9"/>
    <w:rsid w:val="000B6AE7"/>
    <w:rsid w:val="000B6E4B"/>
    <w:rsid w:val="000B6F35"/>
    <w:rsid w:val="000B702B"/>
    <w:rsid w:val="000B71FD"/>
    <w:rsid w:val="000B72BF"/>
    <w:rsid w:val="000B7311"/>
    <w:rsid w:val="000B7438"/>
    <w:rsid w:val="000B7662"/>
    <w:rsid w:val="000B77E7"/>
    <w:rsid w:val="000B7A05"/>
    <w:rsid w:val="000B7B5F"/>
    <w:rsid w:val="000B7B66"/>
    <w:rsid w:val="000B7B87"/>
    <w:rsid w:val="000B7BCF"/>
    <w:rsid w:val="000B7BD9"/>
    <w:rsid w:val="000B7EFE"/>
    <w:rsid w:val="000C0365"/>
    <w:rsid w:val="000C03A6"/>
    <w:rsid w:val="000C059D"/>
    <w:rsid w:val="000C07E2"/>
    <w:rsid w:val="000C0EC8"/>
    <w:rsid w:val="000C100E"/>
    <w:rsid w:val="000C1B01"/>
    <w:rsid w:val="000C1EE5"/>
    <w:rsid w:val="000C1FAD"/>
    <w:rsid w:val="000C1FD2"/>
    <w:rsid w:val="000C203B"/>
    <w:rsid w:val="000C20EA"/>
    <w:rsid w:val="000C2217"/>
    <w:rsid w:val="000C2457"/>
    <w:rsid w:val="000C28D9"/>
    <w:rsid w:val="000C2AD4"/>
    <w:rsid w:val="000C2B4A"/>
    <w:rsid w:val="000C2B87"/>
    <w:rsid w:val="000C2D00"/>
    <w:rsid w:val="000C3485"/>
    <w:rsid w:val="000C37A8"/>
    <w:rsid w:val="000C3812"/>
    <w:rsid w:val="000C3C21"/>
    <w:rsid w:val="000C3D24"/>
    <w:rsid w:val="000C3D33"/>
    <w:rsid w:val="000C4299"/>
    <w:rsid w:val="000C466B"/>
    <w:rsid w:val="000C47C5"/>
    <w:rsid w:val="000C4822"/>
    <w:rsid w:val="000C485D"/>
    <w:rsid w:val="000C493A"/>
    <w:rsid w:val="000C4B28"/>
    <w:rsid w:val="000C4E02"/>
    <w:rsid w:val="000C5021"/>
    <w:rsid w:val="000C50F5"/>
    <w:rsid w:val="000C5A5D"/>
    <w:rsid w:val="000C5AB8"/>
    <w:rsid w:val="000C6069"/>
    <w:rsid w:val="000C645A"/>
    <w:rsid w:val="000C6749"/>
    <w:rsid w:val="000C69F2"/>
    <w:rsid w:val="000C6CB0"/>
    <w:rsid w:val="000C6CB6"/>
    <w:rsid w:val="000C6E26"/>
    <w:rsid w:val="000C6F25"/>
    <w:rsid w:val="000C7168"/>
    <w:rsid w:val="000C7190"/>
    <w:rsid w:val="000C73DE"/>
    <w:rsid w:val="000C7499"/>
    <w:rsid w:val="000C797D"/>
    <w:rsid w:val="000C79C8"/>
    <w:rsid w:val="000C7DEF"/>
    <w:rsid w:val="000C7F8D"/>
    <w:rsid w:val="000D029C"/>
    <w:rsid w:val="000D080A"/>
    <w:rsid w:val="000D0842"/>
    <w:rsid w:val="000D097E"/>
    <w:rsid w:val="000D0F2E"/>
    <w:rsid w:val="000D1171"/>
    <w:rsid w:val="000D1C0E"/>
    <w:rsid w:val="000D1D78"/>
    <w:rsid w:val="000D2200"/>
    <w:rsid w:val="000D234C"/>
    <w:rsid w:val="000D25CA"/>
    <w:rsid w:val="000D2791"/>
    <w:rsid w:val="000D2D95"/>
    <w:rsid w:val="000D2E62"/>
    <w:rsid w:val="000D337C"/>
    <w:rsid w:val="000D385B"/>
    <w:rsid w:val="000D3C72"/>
    <w:rsid w:val="000D44E4"/>
    <w:rsid w:val="000D48C2"/>
    <w:rsid w:val="000D4D4D"/>
    <w:rsid w:val="000D503C"/>
    <w:rsid w:val="000D583B"/>
    <w:rsid w:val="000D589B"/>
    <w:rsid w:val="000D59C6"/>
    <w:rsid w:val="000D5D23"/>
    <w:rsid w:val="000D5E10"/>
    <w:rsid w:val="000D5E8D"/>
    <w:rsid w:val="000D62CE"/>
    <w:rsid w:val="000D632F"/>
    <w:rsid w:val="000D6405"/>
    <w:rsid w:val="000D64A6"/>
    <w:rsid w:val="000D6A6A"/>
    <w:rsid w:val="000D70DC"/>
    <w:rsid w:val="000D7154"/>
    <w:rsid w:val="000D7189"/>
    <w:rsid w:val="000D7997"/>
    <w:rsid w:val="000D7A95"/>
    <w:rsid w:val="000D7B39"/>
    <w:rsid w:val="000D7D11"/>
    <w:rsid w:val="000D7D14"/>
    <w:rsid w:val="000D7EE3"/>
    <w:rsid w:val="000E0192"/>
    <w:rsid w:val="000E0445"/>
    <w:rsid w:val="000E05C5"/>
    <w:rsid w:val="000E096D"/>
    <w:rsid w:val="000E0B1F"/>
    <w:rsid w:val="000E0FED"/>
    <w:rsid w:val="000E1096"/>
    <w:rsid w:val="000E13D1"/>
    <w:rsid w:val="000E1471"/>
    <w:rsid w:val="000E16B5"/>
    <w:rsid w:val="000E1A8F"/>
    <w:rsid w:val="000E1BE5"/>
    <w:rsid w:val="000E1E3B"/>
    <w:rsid w:val="000E1F51"/>
    <w:rsid w:val="000E2260"/>
    <w:rsid w:val="000E293D"/>
    <w:rsid w:val="000E2A6E"/>
    <w:rsid w:val="000E2CD7"/>
    <w:rsid w:val="000E2EA4"/>
    <w:rsid w:val="000E3139"/>
    <w:rsid w:val="000E3362"/>
    <w:rsid w:val="000E3625"/>
    <w:rsid w:val="000E3CF5"/>
    <w:rsid w:val="000E450A"/>
    <w:rsid w:val="000E49AF"/>
    <w:rsid w:val="000E5110"/>
    <w:rsid w:val="000E539B"/>
    <w:rsid w:val="000E5406"/>
    <w:rsid w:val="000E552D"/>
    <w:rsid w:val="000E554D"/>
    <w:rsid w:val="000E5585"/>
    <w:rsid w:val="000E57E2"/>
    <w:rsid w:val="000E5A05"/>
    <w:rsid w:val="000E5ADE"/>
    <w:rsid w:val="000E6089"/>
    <w:rsid w:val="000E63AC"/>
    <w:rsid w:val="000E6925"/>
    <w:rsid w:val="000E7064"/>
    <w:rsid w:val="000E7606"/>
    <w:rsid w:val="000E7774"/>
    <w:rsid w:val="000E7806"/>
    <w:rsid w:val="000E7E74"/>
    <w:rsid w:val="000F0148"/>
    <w:rsid w:val="000F022C"/>
    <w:rsid w:val="000F037A"/>
    <w:rsid w:val="000F03AB"/>
    <w:rsid w:val="000F03F2"/>
    <w:rsid w:val="000F041E"/>
    <w:rsid w:val="000F048E"/>
    <w:rsid w:val="000F04A2"/>
    <w:rsid w:val="000F06F6"/>
    <w:rsid w:val="000F0750"/>
    <w:rsid w:val="000F080F"/>
    <w:rsid w:val="000F0B13"/>
    <w:rsid w:val="000F0B33"/>
    <w:rsid w:val="000F0BD6"/>
    <w:rsid w:val="000F0BE7"/>
    <w:rsid w:val="000F0CE5"/>
    <w:rsid w:val="000F1064"/>
    <w:rsid w:val="000F12B4"/>
    <w:rsid w:val="000F1990"/>
    <w:rsid w:val="000F1A43"/>
    <w:rsid w:val="000F1D88"/>
    <w:rsid w:val="000F22F5"/>
    <w:rsid w:val="000F22F8"/>
    <w:rsid w:val="000F249B"/>
    <w:rsid w:val="000F24B7"/>
    <w:rsid w:val="000F2570"/>
    <w:rsid w:val="000F272A"/>
    <w:rsid w:val="000F29E7"/>
    <w:rsid w:val="000F2CEF"/>
    <w:rsid w:val="000F2D99"/>
    <w:rsid w:val="000F3265"/>
    <w:rsid w:val="000F349E"/>
    <w:rsid w:val="000F356E"/>
    <w:rsid w:val="000F3704"/>
    <w:rsid w:val="000F39B2"/>
    <w:rsid w:val="000F3A0A"/>
    <w:rsid w:val="000F3B6D"/>
    <w:rsid w:val="000F3FC9"/>
    <w:rsid w:val="000F4049"/>
    <w:rsid w:val="000F444D"/>
    <w:rsid w:val="000F46D3"/>
    <w:rsid w:val="000F4F55"/>
    <w:rsid w:val="000F4F84"/>
    <w:rsid w:val="000F507B"/>
    <w:rsid w:val="000F539D"/>
    <w:rsid w:val="000F577E"/>
    <w:rsid w:val="000F5AE5"/>
    <w:rsid w:val="000F5E9A"/>
    <w:rsid w:val="000F639D"/>
    <w:rsid w:val="000F68FC"/>
    <w:rsid w:val="000F69D5"/>
    <w:rsid w:val="000F6B57"/>
    <w:rsid w:val="000F6C1B"/>
    <w:rsid w:val="000F6FB9"/>
    <w:rsid w:val="000F711B"/>
    <w:rsid w:val="000F71A2"/>
    <w:rsid w:val="000F721C"/>
    <w:rsid w:val="000F73AB"/>
    <w:rsid w:val="000F73B8"/>
    <w:rsid w:val="000F7718"/>
    <w:rsid w:val="000F7832"/>
    <w:rsid w:val="000F7E6E"/>
    <w:rsid w:val="00100245"/>
    <w:rsid w:val="00100397"/>
    <w:rsid w:val="001005B6"/>
    <w:rsid w:val="001008A5"/>
    <w:rsid w:val="001008D8"/>
    <w:rsid w:val="00100AEF"/>
    <w:rsid w:val="00100CB5"/>
    <w:rsid w:val="00100D5E"/>
    <w:rsid w:val="00100E18"/>
    <w:rsid w:val="00100E60"/>
    <w:rsid w:val="00100F9D"/>
    <w:rsid w:val="0010108E"/>
    <w:rsid w:val="0010111E"/>
    <w:rsid w:val="001011F1"/>
    <w:rsid w:val="001018BE"/>
    <w:rsid w:val="00101DE5"/>
    <w:rsid w:val="00101FF1"/>
    <w:rsid w:val="0010215C"/>
    <w:rsid w:val="0010228A"/>
    <w:rsid w:val="0010244B"/>
    <w:rsid w:val="001024B9"/>
    <w:rsid w:val="001028A4"/>
    <w:rsid w:val="00102CB2"/>
    <w:rsid w:val="00102D0F"/>
    <w:rsid w:val="00102D64"/>
    <w:rsid w:val="00102FB1"/>
    <w:rsid w:val="001030AB"/>
    <w:rsid w:val="00103186"/>
    <w:rsid w:val="00103368"/>
    <w:rsid w:val="0010336F"/>
    <w:rsid w:val="0010365B"/>
    <w:rsid w:val="00103DAB"/>
    <w:rsid w:val="00103DC2"/>
    <w:rsid w:val="00103F49"/>
    <w:rsid w:val="001040B1"/>
    <w:rsid w:val="00104239"/>
    <w:rsid w:val="00104317"/>
    <w:rsid w:val="0010433E"/>
    <w:rsid w:val="00104389"/>
    <w:rsid w:val="0010472C"/>
    <w:rsid w:val="00104E74"/>
    <w:rsid w:val="001050CE"/>
    <w:rsid w:val="00105101"/>
    <w:rsid w:val="001052BA"/>
    <w:rsid w:val="001053BF"/>
    <w:rsid w:val="001054A3"/>
    <w:rsid w:val="00105549"/>
    <w:rsid w:val="00105747"/>
    <w:rsid w:val="001058E6"/>
    <w:rsid w:val="00105A29"/>
    <w:rsid w:val="00105A6B"/>
    <w:rsid w:val="00105BB0"/>
    <w:rsid w:val="00105E6E"/>
    <w:rsid w:val="00105F8C"/>
    <w:rsid w:val="00105FE8"/>
    <w:rsid w:val="00106197"/>
    <w:rsid w:val="001061A5"/>
    <w:rsid w:val="00106AE4"/>
    <w:rsid w:val="00106B27"/>
    <w:rsid w:val="00106BE3"/>
    <w:rsid w:val="00106CB2"/>
    <w:rsid w:val="001076A1"/>
    <w:rsid w:val="00107A1B"/>
    <w:rsid w:val="00107CC5"/>
    <w:rsid w:val="00107D58"/>
    <w:rsid w:val="00107E89"/>
    <w:rsid w:val="00107EAA"/>
    <w:rsid w:val="00107FE0"/>
    <w:rsid w:val="001101AE"/>
    <w:rsid w:val="001101DA"/>
    <w:rsid w:val="00111287"/>
    <w:rsid w:val="001116D5"/>
    <w:rsid w:val="001118A4"/>
    <w:rsid w:val="00111B27"/>
    <w:rsid w:val="00111BFC"/>
    <w:rsid w:val="00111C5B"/>
    <w:rsid w:val="00112145"/>
    <w:rsid w:val="00112644"/>
    <w:rsid w:val="0011283F"/>
    <w:rsid w:val="001128B2"/>
    <w:rsid w:val="001128B9"/>
    <w:rsid w:val="0011299C"/>
    <w:rsid w:val="001129DE"/>
    <w:rsid w:val="00112B7B"/>
    <w:rsid w:val="00112C36"/>
    <w:rsid w:val="00112C5D"/>
    <w:rsid w:val="00112CC7"/>
    <w:rsid w:val="00112D3C"/>
    <w:rsid w:val="001130D8"/>
    <w:rsid w:val="00113277"/>
    <w:rsid w:val="001132DC"/>
    <w:rsid w:val="00113307"/>
    <w:rsid w:val="0011354A"/>
    <w:rsid w:val="0011365B"/>
    <w:rsid w:val="00113728"/>
    <w:rsid w:val="001137C2"/>
    <w:rsid w:val="00113C2F"/>
    <w:rsid w:val="00113D26"/>
    <w:rsid w:val="00113E65"/>
    <w:rsid w:val="0011401B"/>
    <w:rsid w:val="001142A3"/>
    <w:rsid w:val="00114884"/>
    <w:rsid w:val="001148DC"/>
    <w:rsid w:val="0011509D"/>
    <w:rsid w:val="00116110"/>
    <w:rsid w:val="00116202"/>
    <w:rsid w:val="00116305"/>
    <w:rsid w:val="00116B04"/>
    <w:rsid w:val="00116CDD"/>
    <w:rsid w:val="00116DBC"/>
    <w:rsid w:val="00116F76"/>
    <w:rsid w:val="0011708C"/>
    <w:rsid w:val="001170C9"/>
    <w:rsid w:val="00117238"/>
    <w:rsid w:val="00117711"/>
    <w:rsid w:val="00117745"/>
    <w:rsid w:val="001177ED"/>
    <w:rsid w:val="001178C4"/>
    <w:rsid w:val="001179B4"/>
    <w:rsid w:val="00117C0F"/>
    <w:rsid w:val="00117E26"/>
    <w:rsid w:val="0012038E"/>
    <w:rsid w:val="00120EB7"/>
    <w:rsid w:val="001210DC"/>
    <w:rsid w:val="00121104"/>
    <w:rsid w:val="00121210"/>
    <w:rsid w:val="00121228"/>
    <w:rsid w:val="00121571"/>
    <w:rsid w:val="001216A3"/>
    <w:rsid w:val="001217A3"/>
    <w:rsid w:val="0012183C"/>
    <w:rsid w:val="00121892"/>
    <w:rsid w:val="00121BE9"/>
    <w:rsid w:val="00121D25"/>
    <w:rsid w:val="00121D67"/>
    <w:rsid w:val="0012240A"/>
    <w:rsid w:val="00122ED5"/>
    <w:rsid w:val="00122F72"/>
    <w:rsid w:val="0012320D"/>
    <w:rsid w:val="00123DEE"/>
    <w:rsid w:val="00123F41"/>
    <w:rsid w:val="00124369"/>
    <w:rsid w:val="001248A8"/>
    <w:rsid w:val="00124964"/>
    <w:rsid w:val="00124D87"/>
    <w:rsid w:val="0012529C"/>
    <w:rsid w:val="001252FC"/>
    <w:rsid w:val="001257B6"/>
    <w:rsid w:val="00125AEA"/>
    <w:rsid w:val="00125BEA"/>
    <w:rsid w:val="00125C9C"/>
    <w:rsid w:val="00125E16"/>
    <w:rsid w:val="00126237"/>
    <w:rsid w:val="0012642C"/>
    <w:rsid w:val="00126AF0"/>
    <w:rsid w:val="001276EA"/>
    <w:rsid w:val="001301F0"/>
    <w:rsid w:val="0013078C"/>
    <w:rsid w:val="001309A1"/>
    <w:rsid w:val="00130BD0"/>
    <w:rsid w:val="00130CBC"/>
    <w:rsid w:val="00130F31"/>
    <w:rsid w:val="0013133D"/>
    <w:rsid w:val="001313A4"/>
    <w:rsid w:val="0013144A"/>
    <w:rsid w:val="001314F4"/>
    <w:rsid w:val="00131673"/>
    <w:rsid w:val="00131728"/>
    <w:rsid w:val="0013178E"/>
    <w:rsid w:val="00131799"/>
    <w:rsid w:val="00131898"/>
    <w:rsid w:val="001318E4"/>
    <w:rsid w:val="00131B29"/>
    <w:rsid w:val="00131B5D"/>
    <w:rsid w:val="00131C0E"/>
    <w:rsid w:val="00131F42"/>
    <w:rsid w:val="00131F62"/>
    <w:rsid w:val="00132456"/>
    <w:rsid w:val="00132540"/>
    <w:rsid w:val="0013278E"/>
    <w:rsid w:val="00132B0B"/>
    <w:rsid w:val="00132EBD"/>
    <w:rsid w:val="001330D8"/>
    <w:rsid w:val="00133176"/>
    <w:rsid w:val="00133404"/>
    <w:rsid w:val="00133819"/>
    <w:rsid w:val="00133A03"/>
    <w:rsid w:val="00133E35"/>
    <w:rsid w:val="00133F10"/>
    <w:rsid w:val="00134103"/>
    <w:rsid w:val="00134176"/>
    <w:rsid w:val="001347CF"/>
    <w:rsid w:val="0013507E"/>
    <w:rsid w:val="00135385"/>
    <w:rsid w:val="0013555B"/>
    <w:rsid w:val="001357F9"/>
    <w:rsid w:val="001359B2"/>
    <w:rsid w:val="00135A56"/>
    <w:rsid w:val="00135CA8"/>
    <w:rsid w:val="00135D99"/>
    <w:rsid w:val="00135DE5"/>
    <w:rsid w:val="001366DD"/>
    <w:rsid w:val="00136D21"/>
    <w:rsid w:val="00136EEB"/>
    <w:rsid w:val="00137C65"/>
    <w:rsid w:val="00137E7A"/>
    <w:rsid w:val="00137E81"/>
    <w:rsid w:val="001405B5"/>
    <w:rsid w:val="001407E1"/>
    <w:rsid w:val="001410DC"/>
    <w:rsid w:val="001416DB"/>
    <w:rsid w:val="00141DA4"/>
    <w:rsid w:val="00142379"/>
    <w:rsid w:val="0014274D"/>
    <w:rsid w:val="0014287E"/>
    <w:rsid w:val="0014298F"/>
    <w:rsid w:val="0014299A"/>
    <w:rsid w:val="00142A52"/>
    <w:rsid w:val="00142E38"/>
    <w:rsid w:val="00142E8D"/>
    <w:rsid w:val="0014332E"/>
    <w:rsid w:val="00143786"/>
    <w:rsid w:val="00143978"/>
    <w:rsid w:val="00143991"/>
    <w:rsid w:val="00143C1D"/>
    <w:rsid w:val="001448D9"/>
    <w:rsid w:val="00144BE4"/>
    <w:rsid w:val="00144C4B"/>
    <w:rsid w:val="00144CC7"/>
    <w:rsid w:val="001455A3"/>
    <w:rsid w:val="001457D4"/>
    <w:rsid w:val="00145DA9"/>
    <w:rsid w:val="00145E0C"/>
    <w:rsid w:val="0014647E"/>
    <w:rsid w:val="00146513"/>
    <w:rsid w:val="001465C0"/>
    <w:rsid w:val="001467C6"/>
    <w:rsid w:val="00146903"/>
    <w:rsid w:val="00146C7D"/>
    <w:rsid w:val="00146C8C"/>
    <w:rsid w:val="00146DC9"/>
    <w:rsid w:val="00146E9B"/>
    <w:rsid w:val="00146FCA"/>
    <w:rsid w:val="001470DA"/>
    <w:rsid w:val="00147315"/>
    <w:rsid w:val="00147571"/>
    <w:rsid w:val="001478CC"/>
    <w:rsid w:val="00147980"/>
    <w:rsid w:val="001479F0"/>
    <w:rsid w:val="00147B1A"/>
    <w:rsid w:val="00147BC3"/>
    <w:rsid w:val="0015014A"/>
    <w:rsid w:val="001503FD"/>
    <w:rsid w:val="00150406"/>
    <w:rsid w:val="0015061B"/>
    <w:rsid w:val="00150721"/>
    <w:rsid w:val="00150EFD"/>
    <w:rsid w:val="001510C4"/>
    <w:rsid w:val="00151539"/>
    <w:rsid w:val="00151649"/>
    <w:rsid w:val="00151748"/>
    <w:rsid w:val="0015180C"/>
    <w:rsid w:val="001519AF"/>
    <w:rsid w:val="00151BE5"/>
    <w:rsid w:val="00151BFE"/>
    <w:rsid w:val="00151E81"/>
    <w:rsid w:val="001520C7"/>
    <w:rsid w:val="001521F5"/>
    <w:rsid w:val="00152CDD"/>
    <w:rsid w:val="00152EE1"/>
    <w:rsid w:val="001530B6"/>
    <w:rsid w:val="00153404"/>
    <w:rsid w:val="00153D13"/>
    <w:rsid w:val="00153DE3"/>
    <w:rsid w:val="001544B2"/>
    <w:rsid w:val="00154575"/>
    <w:rsid w:val="00154622"/>
    <w:rsid w:val="0015472B"/>
    <w:rsid w:val="00154CD7"/>
    <w:rsid w:val="00155365"/>
    <w:rsid w:val="001553AB"/>
    <w:rsid w:val="001555B3"/>
    <w:rsid w:val="001559AC"/>
    <w:rsid w:val="00155A53"/>
    <w:rsid w:val="00155DAC"/>
    <w:rsid w:val="00155DBA"/>
    <w:rsid w:val="00155E36"/>
    <w:rsid w:val="00155E57"/>
    <w:rsid w:val="00155ED8"/>
    <w:rsid w:val="001561CA"/>
    <w:rsid w:val="001563EE"/>
    <w:rsid w:val="001573ED"/>
    <w:rsid w:val="0015755E"/>
    <w:rsid w:val="00157925"/>
    <w:rsid w:val="0016045F"/>
    <w:rsid w:val="00160470"/>
    <w:rsid w:val="0016076C"/>
    <w:rsid w:val="0016113C"/>
    <w:rsid w:val="0016125B"/>
    <w:rsid w:val="001620AE"/>
    <w:rsid w:val="00162113"/>
    <w:rsid w:val="00162AF5"/>
    <w:rsid w:val="00162B71"/>
    <w:rsid w:val="00162C19"/>
    <w:rsid w:val="0016312C"/>
    <w:rsid w:val="00163413"/>
    <w:rsid w:val="001635D7"/>
    <w:rsid w:val="00163618"/>
    <w:rsid w:val="00163B76"/>
    <w:rsid w:val="00163C83"/>
    <w:rsid w:val="00163D86"/>
    <w:rsid w:val="00163DE1"/>
    <w:rsid w:val="0016427E"/>
    <w:rsid w:val="001645B1"/>
    <w:rsid w:val="0016460B"/>
    <w:rsid w:val="00164FEC"/>
    <w:rsid w:val="00164FFD"/>
    <w:rsid w:val="00165017"/>
    <w:rsid w:val="001653DB"/>
    <w:rsid w:val="00165705"/>
    <w:rsid w:val="00165DBA"/>
    <w:rsid w:val="00166194"/>
    <w:rsid w:val="0016687F"/>
    <w:rsid w:val="0016697E"/>
    <w:rsid w:val="00166E78"/>
    <w:rsid w:val="00166FB0"/>
    <w:rsid w:val="00166FEA"/>
    <w:rsid w:val="00167291"/>
    <w:rsid w:val="0016794C"/>
    <w:rsid w:val="00167B69"/>
    <w:rsid w:val="00167F20"/>
    <w:rsid w:val="00167FD4"/>
    <w:rsid w:val="0017000A"/>
    <w:rsid w:val="0017001A"/>
    <w:rsid w:val="0017042A"/>
    <w:rsid w:val="001704C0"/>
    <w:rsid w:val="0017061A"/>
    <w:rsid w:val="0017068F"/>
    <w:rsid w:val="00170752"/>
    <w:rsid w:val="00170CB6"/>
    <w:rsid w:val="00170E56"/>
    <w:rsid w:val="0017126F"/>
    <w:rsid w:val="001712B0"/>
    <w:rsid w:val="001717C7"/>
    <w:rsid w:val="00171E54"/>
    <w:rsid w:val="00171F83"/>
    <w:rsid w:val="001720D1"/>
    <w:rsid w:val="00172196"/>
    <w:rsid w:val="0017229E"/>
    <w:rsid w:val="001723C5"/>
    <w:rsid w:val="00172534"/>
    <w:rsid w:val="001725A0"/>
    <w:rsid w:val="00172628"/>
    <w:rsid w:val="00172971"/>
    <w:rsid w:val="00172A9D"/>
    <w:rsid w:val="00173274"/>
    <w:rsid w:val="001739B8"/>
    <w:rsid w:val="00173AB5"/>
    <w:rsid w:val="00173C65"/>
    <w:rsid w:val="00173CC9"/>
    <w:rsid w:val="001741F3"/>
    <w:rsid w:val="0017424B"/>
    <w:rsid w:val="00174429"/>
    <w:rsid w:val="00174A6B"/>
    <w:rsid w:val="00174F8F"/>
    <w:rsid w:val="00175250"/>
    <w:rsid w:val="001752DB"/>
    <w:rsid w:val="001754A8"/>
    <w:rsid w:val="00175929"/>
    <w:rsid w:val="00175A98"/>
    <w:rsid w:val="001761B4"/>
    <w:rsid w:val="0017627F"/>
    <w:rsid w:val="001763C1"/>
    <w:rsid w:val="001767F6"/>
    <w:rsid w:val="00176856"/>
    <w:rsid w:val="0017689E"/>
    <w:rsid w:val="00176983"/>
    <w:rsid w:val="00176A75"/>
    <w:rsid w:val="00176C05"/>
    <w:rsid w:val="0017768F"/>
    <w:rsid w:val="00177AB5"/>
    <w:rsid w:val="00177BA9"/>
    <w:rsid w:val="00177DEC"/>
    <w:rsid w:val="00177E02"/>
    <w:rsid w:val="00177EAF"/>
    <w:rsid w:val="00180063"/>
    <w:rsid w:val="0018011A"/>
    <w:rsid w:val="0018027C"/>
    <w:rsid w:val="00180650"/>
    <w:rsid w:val="00180806"/>
    <w:rsid w:val="00180815"/>
    <w:rsid w:val="00180AB3"/>
    <w:rsid w:val="00180AE4"/>
    <w:rsid w:val="00180DDF"/>
    <w:rsid w:val="00180E2B"/>
    <w:rsid w:val="00180E67"/>
    <w:rsid w:val="00180EAE"/>
    <w:rsid w:val="00181165"/>
    <w:rsid w:val="0018175A"/>
    <w:rsid w:val="00181DA8"/>
    <w:rsid w:val="001820BA"/>
    <w:rsid w:val="0018220F"/>
    <w:rsid w:val="00182530"/>
    <w:rsid w:val="001826EB"/>
    <w:rsid w:val="001827AD"/>
    <w:rsid w:val="00182942"/>
    <w:rsid w:val="00182E7D"/>
    <w:rsid w:val="001834A8"/>
    <w:rsid w:val="00183628"/>
    <w:rsid w:val="00183BA8"/>
    <w:rsid w:val="00183C67"/>
    <w:rsid w:val="00183D2F"/>
    <w:rsid w:val="00183D33"/>
    <w:rsid w:val="00183E97"/>
    <w:rsid w:val="00183ECA"/>
    <w:rsid w:val="0018425E"/>
    <w:rsid w:val="00184388"/>
    <w:rsid w:val="001845BD"/>
    <w:rsid w:val="001848DF"/>
    <w:rsid w:val="00184935"/>
    <w:rsid w:val="001849B8"/>
    <w:rsid w:val="00184B6D"/>
    <w:rsid w:val="00184BBF"/>
    <w:rsid w:val="00184C0D"/>
    <w:rsid w:val="00184D66"/>
    <w:rsid w:val="001850EB"/>
    <w:rsid w:val="00185868"/>
    <w:rsid w:val="001858C5"/>
    <w:rsid w:val="001858F9"/>
    <w:rsid w:val="00185917"/>
    <w:rsid w:val="001859DC"/>
    <w:rsid w:val="00185B70"/>
    <w:rsid w:val="00185F25"/>
    <w:rsid w:val="001860B7"/>
    <w:rsid w:val="001860CA"/>
    <w:rsid w:val="00186331"/>
    <w:rsid w:val="00186463"/>
    <w:rsid w:val="001867B3"/>
    <w:rsid w:val="00186CAE"/>
    <w:rsid w:val="001874D5"/>
    <w:rsid w:val="0018761A"/>
    <w:rsid w:val="0018786A"/>
    <w:rsid w:val="00187CDF"/>
    <w:rsid w:val="00187D5A"/>
    <w:rsid w:val="00187D86"/>
    <w:rsid w:val="00187E16"/>
    <w:rsid w:val="0019031D"/>
    <w:rsid w:val="00190356"/>
    <w:rsid w:val="001903A6"/>
    <w:rsid w:val="00190636"/>
    <w:rsid w:val="00190656"/>
    <w:rsid w:val="001908DB"/>
    <w:rsid w:val="00190C11"/>
    <w:rsid w:val="00190DF6"/>
    <w:rsid w:val="00191094"/>
    <w:rsid w:val="00191485"/>
    <w:rsid w:val="00191612"/>
    <w:rsid w:val="00191A3B"/>
    <w:rsid w:val="00191B94"/>
    <w:rsid w:val="00191D33"/>
    <w:rsid w:val="00191FEC"/>
    <w:rsid w:val="00192684"/>
    <w:rsid w:val="001929AF"/>
    <w:rsid w:val="00192DB8"/>
    <w:rsid w:val="00192EDE"/>
    <w:rsid w:val="001933A5"/>
    <w:rsid w:val="001933B8"/>
    <w:rsid w:val="0019358C"/>
    <w:rsid w:val="001935BD"/>
    <w:rsid w:val="0019374A"/>
    <w:rsid w:val="00193DDD"/>
    <w:rsid w:val="00193EBA"/>
    <w:rsid w:val="00194A97"/>
    <w:rsid w:val="00194F2F"/>
    <w:rsid w:val="0019555E"/>
    <w:rsid w:val="00195640"/>
    <w:rsid w:val="00195835"/>
    <w:rsid w:val="001959B8"/>
    <w:rsid w:val="00195AA9"/>
    <w:rsid w:val="00195C7D"/>
    <w:rsid w:val="001963C7"/>
    <w:rsid w:val="00196717"/>
    <w:rsid w:val="00196E4A"/>
    <w:rsid w:val="00197161"/>
    <w:rsid w:val="00197216"/>
    <w:rsid w:val="00197397"/>
    <w:rsid w:val="00197561"/>
    <w:rsid w:val="0019760B"/>
    <w:rsid w:val="001976CE"/>
    <w:rsid w:val="00197799"/>
    <w:rsid w:val="00197DAE"/>
    <w:rsid w:val="001A00B5"/>
    <w:rsid w:val="001A02A6"/>
    <w:rsid w:val="001A0452"/>
    <w:rsid w:val="001A09D7"/>
    <w:rsid w:val="001A0CEB"/>
    <w:rsid w:val="001A0F89"/>
    <w:rsid w:val="001A10B3"/>
    <w:rsid w:val="001A13B3"/>
    <w:rsid w:val="001A1A7E"/>
    <w:rsid w:val="001A1E81"/>
    <w:rsid w:val="001A2067"/>
    <w:rsid w:val="001A28DF"/>
    <w:rsid w:val="001A2C0D"/>
    <w:rsid w:val="001A2D30"/>
    <w:rsid w:val="001A2EB5"/>
    <w:rsid w:val="001A3048"/>
    <w:rsid w:val="001A304B"/>
    <w:rsid w:val="001A3133"/>
    <w:rsid w:val="001A399B"/>
    <w:rsid w:val="001A3B97"/>
    <w:rsid w:val="001A3BC4"/>
    <w:rsid w:val="001A3E09"/>
    <w:rsid w:val="001A41BE"/>
    <w:rsid w:val="001A4350"/>
    <w:rsid w:val="001A4962"/>
    <w:rsid w:val="001A4992"/>
    <w:rsid w:val="001A4AF5"/>
    <w:rsid w:val="001A4B80"/>
    <w:rsid w:val="001A4C56"/>
    <w:rsid w:val="001A4D3E"/>
    <w:rsid w:val="001A4E91"/>
    <w:rsid w:val="001A5544"/>
    <w:rsid w:val="001A5B39"/>
    <w:rsid w:val="001A5CF3"/>
    <w:rsid w:val="001A5D9A"/>
    <w:rsid w:val="001A60C0"/>
    <w:rsid w:val="001A6503"/>
    <w:rsid w:val="001A6538"/>
    <w:rsid w:val="001A660A"/>
    <w:rsid w:val="001A6682"/>
    <w:rsid w:val="001A66AA"/>
    <w:rsid w:val="001A674B"/>
    <w:rsid w:val="001A6779"/>
    <w:rsid w:val="001A6FF3"/>
    <w:rsid w:val="001A76BC"/>
    <w:rsid w:val="001A77F4"/>
    <w:rsid w:val="001A7BB3"/>
    <w:rsid w:val="001A7C79"/>
    <w:rsid w:val="001A7DA4"/>
    <w:rsid w:val="001A7E54"/>
    <w:rsid w:val="001B0259"/>
    <w:rsid w:val="001B0449"/>
    <w:rsid w:val="001B0882"/>
    <w:rsid w:val="001B0EA3"/>
    <w:rsid w:val="001B12C5"/>
    <w:rsid w:val="001B1464"/>
    <w:rsid w:val="001B1502"/>
    <w:rsid w:val="001B152A"/>
    <w:rsid w:val="001B15C7"/>
    <w:rsid w:val="001B19DE"/>
    <w:rsid w:val="001B1CB7"/>
    <w:rsid w:val="001B1D50"/>
    <w:rsid w:val="001B1E52"/>
    <w:rsid w:val="001B1EB3"/>
    <w:rsid w:val="001B21F4"/>
    <w:rsid w:val="001B2790"/>
    <w:rsid w:val="001B2D45"/>
    <w:rsid w:val="001B2EEE"/>
    <w:rsid w:val="001B3303"/>
    <w:rsid w:val="001B33A7"/>
    <w:rsid w:val="001B346C"/>
    <w:rsid w:val="001B35B6"/>
    <w:rsid w:val="001B361F"/>
    <w:rsid w:val="001B36EB"/>
    <w:rsid w:val="001B3921"/>
    <w:rsid w:val="001B3B2B"/>
    <w:rsid w:val="001B3B3F"/>
    <w:rsid w:val="001B3DE0"/>
    <w:rsid w:val="001B4033"/>
    <w:rsid w:val="001B44D4"/>
    <w:rsid w:val="001B53BD"/>
    <w:rsid w:val="001B5516"/>
    <w:rsid w:val="001B5694"/>
    <w:rsid w:val="001B571B"/>
    <w:rsid w:val="001B573B"/>
    <w:rsid w:val="001B57E0"/>
    <w:rsid w:val="001B57E3"/>
    <w:rsid w:val="001B5ADC"/>
    <w:rsid w:val="001B5BF1"/>
    <w:rsid w:val="001B650E"/>
    <w:rsid w:val="001B6794"/>
    <w:rsid w:val="001B6A6A"/>
    <w:rsid w:val="001B7242"/>
    <w:rsid w:val="001B73F4"/>
    <w:rsid w:val="001B7505"/>
    <w:rsid w:val="001B766C"/>
    <w:rsid w:val="001B76E4"/>
    <w:rsid w:val="001B77AA"/>
    <w:rsid w:val="001B789C"/>
    <w:rsid w:val="001B797A"/>
    <w:rsid w:val="001B7C24"/>
    <w:rsid w:val="001C02F4"/>
    <w:rsid w:val="001C06AC"/>
    <w:rsid w:val="001C0767"/>
    <w:rsid w:val="001C08ED"/>
    <w:rsid w:val="001C1082"/>
    <w:rsid w:val="001C10EC"/>
    <w:rsid w:val="001C1213"/>
    <w:rsid w:val="001C13B8"/>
    <w:rsid w:val="001C1606"/>
    <w:rsid w:val="001C1A8F"/>
    <w:rsid w:val="001C1C82"/>
    <w:rsid w:val="001C1EB6"/>
    <w:rsid w:val="001C208C"/>
    <w:rsid w:val="001C29C0"/>
    <w:rsid w:val="001C2AFD"/>
    <w:rsid w:val="001C2B4C"/>
    <w:rsid w:val="001C301C"/>
    <w:rsid w:val="001C307C"/>
    <w:rsid w:val="001C3151"/>
    <w:rsid w:val="001C31EC"/>
    <w:rsid w:val="001C3274"/>
    <w:rsid w:val="001C335B"/>
    <w:rsid w:val="001C34A9"/>
    <w:rsid w:val="001C3609"/>
    <w:rsid w:val="001C38FF"/>
    <w:rsid w:val="001C3934"/>
    <w:rsid w:val="001C443A"/>
    <w:rsid w:val="001C4493"/>
    <w:rsid w:val="001C4503"/>
    <w:rsid w:val="001C4516"/>
    <w:rsid w:val="001C45C1"/>
    <w:rsid w:val="001C4695"/>
    <w:rsid w:val="001C487F"/>
    <w:rsid w:val="001C4924"/>
    <w:rsid w:val="001C4ABE"/>
    <w:rsid w:val="001C4F41"/>
    <w:rsid w:val="001C4F52"/>
    <w:rsid w:val="001C5466"/>
    <w:rsid w:val="001C54DB"/>
    <w:rsid w:val="001C5DB1"/>
    <w:rsid w:val="001C6301"/>
    <w:rsid w:val="001C6A10"/>
    <w:rsid w:val="001C6CA5"/>
    <w:rsid w:val="001C6CAF"/>
    <w:rsid w:val="001C6CF0"/>
    <w:rsid w:val="001C6F1B"/>
    <w:rsid w:val="001C704C"/>
    <w:rsid w:val="001C761F"/>
    <w:rsid w:val="001C772D"/>
    <w:rsid w:val="001C79B4"/>
    <w:rsid w:val="001C7B42"/>
    <w:rsid w:val="001C7BAA"/>
    <w:rsid w:val="001C7F14"/>
    <w:rsid w:val="001C7F68"/>
    <w:rsid w:val="001D0128"/>
    <w:rsid w:val="001D0306"/>
    <w:rsid w:val="001D0477"/>
    <w:rsid w:val="001D0478"/>
    <w:rsid w:val="001D04F0"/>
    <w:rsid w:val="001D0705"/>
    <w:rsid w:val="001D075B"/>
    <w:rsid w:val="001D0B84"/>
    <w:rsid w:val="001D0DBD"/>
    <w:rsid w:val="001D0FF7"/>
    <w:rsid w:val="001D10E5"/>
    <w:rsid w:val="001D158C"/>
    <w:rsid w:val="001D1646"/>
    <w:rsid w:val="001D1A4C"/>
    <w:rsid w:val="001D1B3C"/>
    <w:rsid w:val="001D226E"/>
    <w:rsid w:val="001D228B"/>
    <w:rsid w:val="001D231E"/>
    <w:rsid w:val="001D2384"/>
    <w:rsid w:val="001D238D"/>
    <w:rsid w:val="001D23C5"/>
    <w:rsid w:val="001D25D6"/>
    <w:rsid w:val="001D2600"/>
    <w:rsid w:val="001D267C"/>
    <w:rsid w:val="001D2880"/>
    <w:rsid w:val="001D2A5F"/>
    <w:rsid w:val="001D2AE3"/>
    <w:rsid w:val="001D301A"/>
    <w:rsid w:val="001D33CA"/>
    <w:rsid w:val="001D387F"/>
    <w:rsid w:val="001D3D8A"/>
    <w:rsid w:val="001D416B"/>
    <w:rsid w:val="001D482A"/>
    <w:rsid w:val="001D4BF3"/>
    <w:rsid w:val="001D4C81"/>
    <w:rsid w:val="001D51FD"/>
    <w:rsid w:val="001D53EB"/>
    <w:rsid w:val="001D55A4"/>
    <w:rsid w:val="001D5781"/>
    <w:rsid w:val="001D57DE"/>
    <w:rsid w:val="001D5986"/>
    <w:rsid w:val="001D5A84"/>
    <w:rsid w:val="001D5B58"/>
    <w:rsid w:val="001D5BCC"/>
    <w:rsid w:val="001D6095"/>
    <w:rsid w:val="001D6160"/>
    <w:rsid w:val="001D6213"/>
    <w:rsid w:val="001D67C8"/>
    <w:rsid w:val="001D6BE0"/>
    <w:rsid w:val="001D6CD5"/>
    <w:rsid w:val="001D6F2A"/>
    <w:rsid w:val="001D7010"/>
    <w:rsid w:val="001D702F"/>
    <w:rsid w:val="001D719C"/>
    <w:rsid w:val="001D75F5"/>
    <w:rsid w:val="001D78B6"/>
    <w:rsid w:val="001D7957"/>
    <w:rsid w:val="001D7A49"/>
    <w:rsid w:val="001D7D57"/>
    <w:rsid w:val="001D7FB7"/>
    <w:rsid w:val="001E00F9"/>
    <w:rsid w:val="001E0330"/>
    <w:rsid w:val="001E0657"/>
    <w:rsid w:val="001E0B6A"/>
    <w:rsid w:val="001E0BE6"/>
    <w:rsid w:val="001E16E8"/>
    <w:rsid w:val="001E1FBC"/>
    <w:rsid w:val="001E20A1"/>
    <w:rsid w:val="001E2162"/>
    <w:rsid w:val="001E29E8"/>
    <w:rsid w:val="001E2F5F"/>
    <w:rsid w:val="001E3148"/>
    <w:rsid w:val="001E337D"/>
    <w:rsid w:val="001E33CD"/>
    <w:rsid w:val="001E343F"/>
    <w:rsid w:val="001E3579"/>
    <w:rsid w:val="001E37ED"/>
    <w:rsid w:val="001E3A14"/>
    <w:rsid w:val="001E3D32"/>
    <w:rsid w:val="001E3DA3"/>
    <w:rsid w:val="001E3DE9"/>
    <w:rsid w:val="001E4392"/>
    <w:rsid w:val="001E5006"/>
    <w:rsid w:val="001E50E1"/>
    <w:rsid w:val="001E55B8"/>
    <w:rsid w:val="001E5616"/>
    <w:rsid w:val="001E5650"/>
    <w:rsid w:val="001E5893"/>
    <w:rsid w:val="001E5936"/>
    <w:rsid w:val="001E5999"/>
    <w:rsid w:val="001E5ED7"/>
    <w:rsid w:val="001E63A7"/>
    <w:rsid w:val="001E653C"/>
    <w:rsid w:val="001E65F9"/>
    <w:rsid w:val="001E6A06"/>
    <w:rsid w:val="001E7460"/>
    <w:rsid w:val="001E7873"/>
    <w:rsid w:val="001E7FC6"/>
    <w:rsid w:val="001F03C6"/>
    <w:rsid w:val="001F05A6"/>
    <w:rsid w:val="001F08B2"/>
    <w:rsid w:val="001F0C00"/>
    <w:rsid w:val="001F13DA"/>
    <w:rsid w:val="001F1844"/>
    <w:rsid w:val="001F1C33"/>
    <w:rsid w:val="001F1D2E"/>
    <w:rsid w:val="001F2798"/>
    <w:rsid w:val="001F282C"/>
    <w:rsid w:val="001F2E76"/>
    <w:rsid w:val="001F2F30"/>
    <w:rsid w:val="001F320E"/>
    <w:rsid w:val="001F338F"/>
    <w:rsid w:val="001F3397"/>
    <w:rsid w:val="001F3546"/>
    <w:rsid w:val="001F368C"/>
    <w:rsid w:val="001F3713"/>
    <w:rsid w:val="001F37B3"/>
    <w:rsid w:val="001F38A3"/>
    <w:rsid w:val="001F3937"/>
    <w:rsid w:val="001F39A0"/>
    <w:rsid w:val="001F3A3C"/>
    <w:rsid w:val="001F3A8B"/>
    <w:rsid w:val="001F3AC0"/>
    <w:rsid w:val="001F3AE7"/>
    <w:rsid w:val="001F3E4B"/>
    <w:rsid w:val="001F4208"/>
    <w:rsid w:val="001F4E6C"/>
    <w:rsid w:val="001F4EF1"/>
    <w:rsid w:val="001F4F07"/>
    <w:rsid w:val="001F50FD"/>
    <w:rsid w:val="001F5359"/>
    <w:rsid w:val="001F568F"/>
    <w:rsid w:val="001F56BD"/>
    <w:rsid w:val="001F577A"/>
    <w:rsid w:val="001F58DF"/>
    <w:rsid w:val="001F5A92"/>
    <w:rsid w:val="001F5FDF"/>
    <w:rsid w:val="001F6119"/>
    <w:rsid w:val="001F6244"/>
    <w:rsid w:val="001F65CD"/>
    <w:rsid w:val="001F6C7F"/>
    <w:rsid w:val="001F6D81"/>
    <w:rsid w:val="001F6DF0"/>
    <w:rsid w:val="001F7078"/>
    <w:rsid w:val="001F7BAE"/>
    <w:rsid w:val="001F7E2F"/>
    <w:rsid w:val="001F7E36"/>
    <w:rsid w:val="002001A9"/>
    <w:rsid w:val="00200BEE"/>
    <w:rsid w:val="00200E86"/>
    <w:rsid w:val="002014A5"/>
    <w:rsid w:val="00201982"/>
    <w:rsid w:val="00201C6F"/>
    <w:rsid w:val="00201D8B"/>
    <w:rsid w:val="002025B4"/>
    <w:rsid w:val="00202702"/>
    <w:rsid w:val="00202B20"/>
    <w:rsid w:val="00202BD6"/>
    <w:rsid w:val="0020304E"/>
    <w:rsid w:val="002032FC"/>
    <w:rsid w:val="00203600"/>
    <w:rsid w:val="0020388D"/>
    <w:rsid w:val="00203897"/>
    <w:rsid w:val="0020395B"/>
    <w:rsid w:val="002041AC"/>
    <w:rsid w:val="00204743"/>
    <w:rsid w:val="00204764"/>
    <w:rsid w:val="0020490E"/>
    <w:rsid w:val="00204927"/>
    <w:rsid w:val="002049E9"/>
    <w:rsid w:val="00204A6D"/>
    <w:rsid w:val="00204AAA"/>
    <w:rsid w:val="00204BF1"/>
    <w:rsid w:val="00204E62"/>
    <w:rsid w:val="0020554D"/>
    <w:rsid w:val="00205843"/>
    <w:rsid w:val="00205A2F"/>
    <w:rsid w:val="00205A79"/>
    <w:rsid w:val="00205B6C"/>
    <w:rsid w:val="00205D9D"/>
    <w:rsid w:val="002063B0"/>
    <w:rsid w:val="002066FD"/>
    <w:rsid w:val="00206967"/>
    <w:rsid w:val="002069BC"/>
    <w:rsid w:val="00206B3C"/>
    <w:rsid w:val="00206C68"/>
    <w:rsid w:val="00206EF5"/>
    <w:rsid w:val="00207972"/>
    <w:rsid w:val="002079EA"/>
    <w:rsid w:val="00207AFA"/>
    <w:rsid w:val="00207D3E"/>
    <w:rsid w:val="0021062B"/>
    <w:rsid w:val="00210663"/>
    <w:rsid w:val="0021099D"/>
    <w:rsid w:val="00210E18"/>
    <w:rsid w:val="002110F6"/>
    <w:rsid w:val="002113EA"/>
    <w:rsid w:val="0021146D"/>
    <w:rsid w:val="0021183E"/>
    <w:rsid w:val="00211B1E"/>
    <w:rsid w:val="00211D5F"/>
    <w:rsid w:val="00212137"/>
    <w:rsid w:val="002121A5"/>
    <w:rsid w:val="002122C3"/>
    <w:rsid w:val="002123C0"/>
    <w:rsid w:val="00212695"/>
    <w:rsid w:val="0021287C"/>
    <w:rsid w:val="002129CB"/>
    <w:rsid w:val="00212CC4"/>
    <w:rsid w:val="00213103"/>
    <w:rsid w:val="002131C8"/>
    <w:rsid w:val="0021333C"/>
    <w:rsid w:val="002133C0"/>
    <w:rsid w:val="002136AA"/>
    <w:rsid w:val="0021372B"/>
    <w:rsid w:val="00213AFB"/>
    <w:rsid w:val="00213C1A"/>
    <w:rsid w:val="00213F32"/>
    <w:rsid w:val="0021475C"/>
    <w:rsid w:val="002148EE"/>
    <w:rsid w:val="00214970"/>
    <w:rsid w:val="00214ABD"/>
    <w:rsid w:val="00214BA0"/>
    <w:rsid w:val="00214C2D"/>
    <w:rsid w:val="00214E46"/>
    <w:rsid w:val="0021502E"/>
    <w:rsid w:val="00215719"/>
    <w:rsid w:val="0021657C"/>
    <w:rsid w:val="002166F4"/>
    <w:rsid w:val="00216764"/>
    <w:rsid w:val="00216833"/>
    <w:rsid w:val="002168DA"/>
    <w:rsid w:val="00216AAF"/>
    <w:rsid w:val="00216B5D"/>
    <w:rsid w:val="00216B99"/>
    <w:rsid w:val="00216C52"/>
    <w:rsid w:val="00217160"/>
    <w:rsid w:val="002171D9"/>
    <w:rsid w:val="002173A8"/>
    <w:rsid w:val="0021778F"/>
    <w:rsid w:val="00217A0D"/>
    <w:rsid w:val="00217B3F"/>
    <w:rsid w:val="00217C17"/>
    <w:rsid w:val="0022031F"/>
    <w:rsid w:val="00220373"/>
    <w:rsid w:val="00220811"/>
    <w:rsid w:val="00220872"/>
    <w:rsid w:val="002209B3"/>
    <w:rsid w:val="00220AB0"/>
    <w:rsid w:val="00220AC7"/>
    <w:rsid w:val="00220D91"/>
    <w:rsid w:val="0022128D"/>
    <w:rsid w:val="002212B8"/>
    <w:rsid w:val="00221778"/>
    <w:rsid w:val="0022184F"/>
    <w:rsid w:val="0022186A"/>
    <w:rsid w:val="002218BE"/>
    <w:rsid w:val="00221AC3"/>
    <w:rsid w:val="00221D18"/>
    <w:rsid w:val="00221E68"/>
    <w:rsid w:val="00221F73"/>
    <w:rsid w:val="0022203E"/>
    <w:rsid w:val="0022218A"/>
    <w:rsid w:val="00222421"/>
    <w:rsid w:val="002225BB"/>
    <w:rsid w:val="00222717"/>
    <w:rsid w:val="00222816"/>
    <w:rsid w:val="00222896"/>
    <w:rsid w:val="00222C9C"/>
    <w:rsid w:val="00222E44"/>
    <w:rsid w:val="002230B7"/>
    <w:rsid w:val="00223281"/>
    <w:rsid w:val="002233F4"/>
    <w:rsid w:val="0022366F"/>
    <w:rsid w:val="002237BD"/>
    <w:rsid w:val="0022390C"/>
    <w:rsid w:val="002239F0"/>
    <w:rsid w:val="00223C0D"/>
    <w:rsid w:val="00223E5A"/>
    <w:rsid w:val="00224047"/>
    <w:rsid w:val="0022410D"/>
    <w:rsid w:val="002243A4"/>
    <w:rsid w:val="002245A4"/>
    <w:rsid w:val="002246CD"/>
    <w:rsid w:val="00224A4C"/>
    <w:rsid w:val="0022502B"/>
    <w:rsid w:val="002251F4"/>
    <w:rsid w:val="002254F8"/>
    <w:rsid w:val="00225721"/>
    <w:rsid w:val="00225C41"/>
    <w:rsid w:val="00225E1C"/>
    <w:rsid w:val="00226023"/>
    <w:rsid w:val="00226549"/>
    <w:rsid w:val="0022656E"/>
    <w:rsid w:val="00226683"/>
    <w:rsid w:val="00226B41"/>
    <w:rsid w:val="00226F3A"/>
    <w:rsid w:val="00227013"/>
    <w:rsid w:val="002270B8"/>
    <w:rsid w:val="002272F0"/>
    <w:rsid w:val="00227402"/>
    <w:rsid w:val="00227500"/>
    <w:rsid w:val="00227527"/>
    <w:rsid w:val="00227684"/>
    <w:rsid w:val="00227BEF"/>
    <w:rsid w:val="00227D25"/>
    <w:rsid w:val="00227D6A"/>
    <w:rsid w:val="0023036F"/>
    <w:rsid w:val="002305EE"/>
    <w:rsid w:val="00230838"/>
    <w:rsid w:val="00230868"/>
    <w:rsid w:val="0023116A"/>
    <w:rsid w:val="00231609"/>
    <w:rsid w:val="00231FA6"/>
    <w:rsid w:val="0023205B"/>
    <w:rsid w:val="00232078"/>
    <w:rsid w:val="002323A8"/>
    <w:rsid w:val="0023256D"/>
    <w:rsid w:val="0023282F"/>
    <w:rsid w:val="00232931"/>
    <w:rsid w:val="00232CC8"/>
    <w:rsid w:val="00233133"/>
    <w:rsid w:val="00233181"/>
    <w:rsid w:val="00233412"/>
    <w:rsid w:val="00233588"/>
    <w:rsid w:val="002335DE"/>
    <w:rsid w:val="0023379C"/>
    <w:rsid w:val="00233BB1"/>
    <w:rsid w:val="0023405D"/>
    <w:rsid w:val="0023406A"/>
    <w:rsid w:val="00234919"/>
    <w:rsid w:val="00234D43"/>
    <w:rsid w:val="00234E57"/>
    <w:rsid w:val="002355CB"/>
    <w:rsid w:val="00235696"/>
    <w:rsid w:val="00235AA0"/>
    <w:rsid w:val="00235C6C"/>
    <w:rsid w:val="00235DE6"/>
    <w:rsid w:val="0023615C"/>
    <w:rsid w:val="00236234"/>
    <w:rsid w:val="00236D93"/>
    <w:rsid w:val="002370EF"/>
    <w:rsid w:val="00237272"/>
    <w:rsid w:val="002373CB"/>
    <w:rsid w:val="0023768D"/>
    <w:rsid w:val="002377DB"/>
    <w:rsid w:val="00237899"/>
    <w:rsid w:val="002378B5"/>
    <w:rsid w:val="00237BBC"/>
    <w:rsid w:val="0024007B"/>
    <w:rsid w:val="0024014D"/>
    <w:rsid w:val="002402E5"/>
    <w:rsid w:val="00240494"/>
    <w:rsid w:val="002404FA"/>
    <w:rsid w:val="002406A1"/>
    <w:rsid w:val="00240710"/>
    <w:rsid w:val="00240ABB"/>
    <w:rsid w:val="0024101E"/>
    <w:rsid w:val="002412D6"/>
    <w:rsid w:val="00241300"/>
    <w:rsid w:val="002413E1"/>
    <w:rsid w:val="00241541"/>
    <w:rsid w:val="002415B2"/>
    <w:rsid w:val="00241A73"/>
    <w:rsid w:val="00241ABC"/>
    <w:rsid w:val="00241B93"/>
    <w:rsid w:val="00241BAE"/>
    <w:rsid w:val="00241C8E"/>
    <w:rsid w:val="00241DBC"/>
    <w:rsid w:val="00241DCC"/>
    <w:rsid w:val="00241DF9"/>
    <w:rsid w:val="002420F8"/>
    <w:rsid w:val="002422FD"/>
    <w:rsid w:val="0024256C"/>
    <w:rsid w:val="002428F7"/>
    <w:rsid w:val="00242956"/>
    <w:rsid w:val="00242B3D"/>
    <w:rsid w:val="00242C88"/>
    <w:rsid w:val="00242D38"/>
    <w:rsid w:val="00242E45"/>
    <w:rsid w:val="00242EF4"/>
    <w:rsid w:val="00243286"/>
    <w:rsid w:val="002433AC"/>
    <w:rsid w:val="0024437C"/>
    <w:rsid w:val="00244661"/>
    <w:rsid w:val="002446E4"/>
    <w:rsid w:val="00244996"/>
    <w:rsid w:val="00244C00"/>
    <w:rsid w:val="002453A1"/>
    <w:rsid w:val="00245550"/>
    <w:rsid w:val="00245B25"/>
    <w:rsid w:val="00245CA5"/>
    <w:rsid w:val="00245CDC"/>
    <w:rsid w:val="00245EB9"/>
    <w:rsid w:val="00245FDD"/>
    <w:rsid w:val="00246022"/>
    <w:rsid w:val="002462AA"/>
    <w:rsid w:val="00246304"/>
    <w:rsid w:val="00246400"/>
    <w:rsid w:val="0024644C"/>
    <w:rsid w:val="002464B1"/>
    <w:rsid w:val="002467F8"/>
    <w:rsid w:val="0024690F"/>
    <w:rsid w:val="00246956"/>
    <w:rsid w:val="00246C47"/>
    <w:rsid w:val="00246CB0"/>
    <w:rsid w:val="0024702C"/>
    <w:rsid w:val="00247341"/>
    <w:rsid w:val="00247667"/>
    <w:rsid w:val="00247879"/>
    <w:rsid w:val="00247BB0"/>
    <w:rsid w:val="002502C7"/>
    <w:rsid w:val="0025086D"/>
    <w:rsid w:val="00250B35"/>
    <w:rsid w:val="00250BE4"/>
    <w:rsid w:val="00250E41"/>
    <w:rsid w:val="00251273"/>
    <w:rsid w:val="0025133C"/>
    <w:rsid w:val="0025143F"/>
    <w:rsid w:val="00251543"/>
    <w:rsid w:val="002516BF"/>
    <w:rsid w:val="00251806"/>
    <w:rsid w:val="00251817"/>
    <w:rsid w:val="00251925"/>
    <w:rsid w:val="00251B0D"/>
    <w:rsid w:val="002522B8"/>
    <w:rsid w:val="00252386"/>
    <w:rsid w:val="00252A0F"/>
    <w:rsid w:val="00252BA0"/>
    <w:rsid w:val="00252FF4"/>
    <w:rsid w:val="00253016"/>
    <w:rsid w:val="0025344C"/>
    <w:rsid w:val="0025359B"/>
    <w:rsid w:val="00253606"/>
    <w:rsid w:val="002536AA"/>
    <w:rsid w:val="002536C6"/>
    <w:rsid w:val="002536C9"/>
    <w:rsid w:val="002539EE"/>
    <w:rsid w:val="00253FAA"/>
    <w:rsid w:val="0025454A"/>
    <w:rsid w:val="002545D4"/>
    <w:rsid w:val="002546B2"/>
    <w:rsid w:val="00254745"/>
    <w:rsid w:val="00254A7A"/>
    <w:rsid w:val="00254CC4"/>
    <w:rsid w:val="00254D2E"/>
    <w:rsid w:val="0025518A"/>
    <w:rsid w:val="002552BB"/>
    <w:rsid w:val="002552FD"/>
    <w:rsid w:val="00255479"/>
    <w:rsid w:val="0025551A"/>
    <w:rsid w:val="002557A4"/>
    <w:rsid w:val="002559FE"/>
    <w:rsid w:val="00255B6B"/>
    <w:rsid w:val="00256634"/>
    <w:rsid w:val="0025694E"/>
    <w:rsid w:val="00256955"/>
    <w:rsid w:val="00256984"/>
    <w:rsid w:val="00256C96"/>
    <w:rsid w:val="00256DF7"/>
    <w:rsid w:val="00256E29"/>
    <w:rsid w:val="00257040"/>
    <w:rsid w:val="00257356"/>
    <w:rsid w:val="00257448"/>
    <w:rsid w:val="002577DE"/>
    <w:rsid w:val="00257D1A"/>
    <w:rsid w:val="002604E0"/>
    <w:rsid w:val="00260B42"/>
    <w:rsid w:val="00260BD3"/>
    <w:rsid w:val="00260CF2"/>
    <w:rsid w:val="00260EB7"/>
    <w:rsid w:val="00260F4D"/>
    <w:rsid w:val="002610EA"/>
    <w:rsid w:val="0026174B"/>
    <w:rsid w:val="00261F48"/>
    <w:rsid w:val="00262A65"/>
    <w:rsid w:val="00262DD8"/>
    <w:rsid w:val="00262F6B"/>
    <w:rsid w:val="002631E7"/>
    <w:rsid w:val="0026334B"/>
    <w:rsid w:val="00263353"/>
    <w:rsid w:val="00263356"/>
    <w:rsid w:val="00263E0C"/>
    <w:rsid w:val="00263FC4"/>
    <w:rsid w:val="002642CC"/>
    <w:rsid w:val="0026434C"/>
    <w:rsid w:val="00264360"/>
    <w:rsid w:val="002643E7"/>
    <w:rsid w:val="0026457D"/>
    <w:rsid w:val="002647F1"/>
    <w:rsid w:val="00264A56"/>
    <w:rsid w:val="00264B9D"/>
    <w:rsid w:val="00264C70"/>
    <w:rsid w:val="00264E05"/>
    <w:rsid w:val="00265388"/>
    <w:rsid w:val="00265759"/>
    <w:rsid w:val="00266049"/>
    <w:rsid w:val="0026624E"/>
    <w:rsid w:val="00266982"/>
    <w:rsid w:val="00266A73"/>
    <w:rsid w:val="00266E06"/>
    <w:rsid w:val="00267027"/>
    <w:rsid w:val="002671F5"/>
    <w:rsid w:val="00267202"/>
    <w:rsid w:val="00267825"/>
    <w:rsid w:val="00267BA5"/>
    <w:rsid w:val="00267C4B"/>
    <w:rsid w:val="00267FA1"/>
    <w:rsid w:val="002701E5"/>
    <w:rsid w:val="00270361"/>
    <w:rsid w:val="002707C9"/>
    <w:rsid w:val="002707E0"/>
    <w:rsid w:val="002709A4"/>
    <w:rsid w:val="002709D6"/>
    <w:rsid w:val="00270A9D"/>
    <w:rsid w:val="002715B4"/>
    <w:rsid w:val="00271635"/>
    <w:rsid w:val="002716EF"/>
    <w:rsid w:val="00271749"/>
    <w:rsid w:val="00271970"/>
    <w:rsid w:val="00271AAE"/>
    <w:rsid w:val="00272164"/>
    <w:rsid w:val="0027254E"/>
    <w:rsid w:val="00272571"/>
    <w:rsid w:val="00272604"/>
    <w:rsid w:val="002727E3"/>
    <w:rsid w:val="002728CB"/>
    <w:rsid w:val="0027294F"/>
    <w:rsid w:val="00272AFE"/>
    <w:rsid w:val="00272B06"/>
    <w:rsid w:val="00272BE2"/>
    <w:rsid w:val="002730EA"/>
    <w:rsid w:val="002734C9"/>
    <w:rsid w:val="00273951"/>
    <w:rsid w:val="00273BAA"/>
    <w:rsid w:val="00273CBD"/>
    <w:rsid w:val="00274028"/>
    <w:rsid w:val="00274483"/>
    <w:rsid w:val="002744B9"/>
    <w:rsid w:val="00274681"/>
    <w:rsid w:val="002749E2"/>
    <w:rsid w:val="0027536D"/>
    <w:rsid w:val="002755BF"/>
    <w:rsid w:val="00275771"/>
    <w:rsid w:val="00275875"/>
    <w:rsid w:val="00275BA6"/>
    <w:rsid w:val="00275E6F"/>
    <w:rsid w:val="0027676E"/>
    <w:rsid w:val="0027689E"/>
    <w:rsid w:val="00276AAB"/>
    <w:rsid w:val="0027702F"/>
    <w:rsid w:val="00277147"/>
    <w:rsid w:val="00277246"/>
    <w:rsid w:val="00277416"/>
    <w:rsid w:val="0027766B"/>
    <w:rsid w:val="00277A07"/>
    <w:rsid w:val="00277A85"/>
    <w:rsid w:val="00277DE6"/>
    <w:rsid w:val="00277EE8"/>
    <w:rsid w:val="00280252"/>
    <w:rsid w:val="00280777"/>
    <w:rsid w:val="00280AC4"/>
    <w:rsid w:val="00280ED4"/>
    <w:rsid w:val="002811DF"/>
    <w:rsid w:val="002814F0"/>
    <w:rsid w:val="00281D2B"/>
    <w:rsid w:val="00281E93"/>
    <w:rsid w:val="002820D1"/>
    <w:rsid w:val="002823B2"/>
    <w:rsid w:val="00282409"/>
    <w:rsid w:val="00282562"/>
    <w:rsid w:val="00282B51"/>
    <w:rsid w:val="00282D28"/>
    <w:rsid w:val="00282E0D"/>
    <w:rsid w:val="002831AD"/>
    <w:rsid w:val="0028344D"/>
    <w:rsid w:val="0028360D"/>
    <w:rsid w:val="0028367E"/>
    <w:rsid w:val="00283825"/>
    <w:rsid w:val="00283EB9"/>
    <w:rsid w:val="002840EF"/>
    <w:rsid w:val="002842E3"/>
    <w:rsid w:val="00284390"/>
    <w:rsid w:val="00284544"/>
    <w:rsid w:val="00284649"/>
    <w:rsid w:val="002847BA"/>
    <w:rsid w:val="00284917"/>
    <w:rsid w:val="00284FBC"/>
    <w:rsid w:val="00285245"/>
    <w:rsid w:val="00285A64"/>
    <w:rsid w:val="00285B15"/>
    <w:rsid w:val="00285DB7"/>
    <w:rsid w:val="00285FC3"/>
    <w:rsid w:val="002861D1"/>
    <w:rsid w:val="0028630E"/>
    <w:rsid w:val="002869F5"/>
    <w:rsid w:val="00286C65"/>
    <w:rsid w:val="00286CDC"/>
    <w:rsid w:val="00286E6B"/>
    <w:rsid w:val="00287076"/>
    <w:rsid w:val="00287109"/>
    <w:rsid w:val="0028716C"/>
    <w:rsid w:val="0028717D"/>
    <w:rsid w:val="002871A5"/>
    <w:rsid w:val="00287249"/>
    <w:rsid w:val="00287262"/>
    <w:rsid w:val="002872B6"/>
    <w:rsid w:val="002875AC"/>
    <w:rsid w:val="002875F8"/>
    <w:rsid w:val="002877DF"/>
    <w:rsid w:val="002879A8"/>
    <w:rsid w:val="00287A85"/>
    <w:rsid w:val="00287A9D"/>
    <w:rsid w:val="00287CDC"/>
    <w:rsid w:val="002902F1"/>
    <w:rsid w:val="002908EB"/>
    <w:rsid w:val="002909AA"/>
    <w:rsid w:val="00290CC2"/>
    <w:rsid w:val="00290D7D"/>
    <w:rsid w:val="002910B6"/>
    <w:rsid w:val="00291148"/>
    <w:rsid w:val="00291292"/>
    <w:rsid w:val="002913CE"/>
    <w:rsid w:val="00291638"/>
    <w:rsid w:val="00291657"/>
    <w:rsid w:val="0029172A"/>
    <w:rsid w:val="00291854"/>
    <w:rsid w:val="002919D9"/>
    <w:rsid w:val="00291C90"/>
    <w:rsid w:val="00291DE7"/>
    <w:rsid w:val="002923D0"/>
    <w:rsid w:val="00292730"/>
    <w:rsid w:val="002928D3"/>
    <w:rsid w:val="00292CC4"/>
    <w:rsid w:val="00292D3B"/>
    <w:rsid w:val="00292EEC"/>
    <w:rsid w:val="00293106"/>
    <w:rsid w:val="002937F5"/>
    <w:rsid w:val="00293911"/>
    <w:rsid w:val="00293C60"/>
    <w:rsid w:val="002946CE"/>
    <w:rsid w:val="002946E7"/>
    <w:rsid w:val="002947E7"/>
    <w:rsid w:val="002948F9"/>
    <w:rsid w:val="002949DF"/>
    <w:rsid w:val="002949EF"/>
    <w:rsid w:val="00294C91"/>
    <w:rsid w:val="00294E81"/>
    <w:rsid w:val="00294FAD"/>
    <w:rsid w:val="00295701"/>
    <w:rsid w:val="00295B0E"/>
    <w:rsid w:val="00295F12"/>
    <w:rsid w:val="00295F25"/>
    <w:rsid w:val="0029624B"/>
    <w:rsid w:val="002964CF"/>
    <w:rsid w:val="0029686D"/>
    <w:rsid w:val="002968C8"/>
    <w:rsid w:val="00296E92"/>
    <w:rsid w:val="002971C2"/>
    <w:rsid w:val="0029745C"/>
    <w:rsid w:val="002974DC"/>
    <w:rsid w:val="00297AC2"/>
    <w:rsid w:val="00297B74"/>
    <w:rsid w:val="00297DDF"/>
    <w:rsid w:val="002A00DB"/>
    <w:rsid w:val="002A055A"/>
    <w:rsid w:val="002A0A70"/>
    <w:rsid w:val="002A0D44"/>
    <w:rsid w:val="002A0E2F"/>
    <w:rsid w:val="002A0F43"/>
    <w:rsid w:val="002A0F73"/>
    <w:rsid w:val="002A1187"/>
    <w:rsid w:val="002A1321"/>
    <w:rsid w:val="002A194B"/>
    <w:rsid w:val="002A1A00"/>
    <w:rsid w:val="002A1A0A"/>
    <w:rsid w:val="002A1B7F"/>
    <w:rsid w:val="002A1CF5"/>
    <w:rsid w:val="002A20E1"/>
    <w:rsid w:val="002A2323"/>
    <w:rsid w:val="002A2E5C"/>
    <w:rsid w:val="002A2E69"/>
    <w:rsid w:val="002A30F8"/>
    <w:rsid w:val="002A3182"/>
    <w:rsid w:val="002A3364"/>
    <w:rsid w:val="002A33DE"/>
    <w:rsid w:val="002A3534"/>
    <w:rsid w:val="002A3915"/>
    <w:rsid w:val="002A3B3B"/>
    <w:rsid w:val="002A3BB1"/>
    <w:rsid w:val="002A3CEC"/>
    <w:rsid w:val="002A3E9F"/>
    <w:rsid w:val="002A415D"/>
    <w:rsid w:val="002A49F6"/>
    <w:rsid w:val="002A4A80"/>
    <w:rsid w:val="002A4C36"/>
    <w:rsid w:val="002A4ED6"/>
    <w:rsid w:val="002A4F29"/>
    <w:rsid w:val="002A50EB"/>
    <w:rsid w:val="002A5270"/>
    <w:rsid w:val="002A543E"/>
    <w:rsid w:val="002A58B1"/>
    <w:rsid w:val="002A5D5C"/>
    <w:rsid w:val="002A5EDD"/>
    <w:rsid w:val="002A605E"/>
    <w:rsid w:val="002A649E"/>
    <w:rsid w:val="002A64A2"/>
    <w:rsid w:val="002A67FD"/>
    <w:rsid w:val="002A6F20"/>
    <w:rsid w:val="002A7077"/>
    <w:rsid w:val="002A750B"/>
    <w:rsid w:val="002A7780"/>
    <w:rsid w:val="002A784A"/>
    <w:rsid w:val="002B00F8"/>
    <w:rsid w:val="002B01DA"/>
    <w:rsid w:val="002B0288"/>
    <w:rsid w:val="002B06EA"/>
    <w:rsid w:val="002B0AF2"/>
    <w:rsid w:val="002B0BE1"/>
    <w:rsid w:val="002B0EE2"/>
    <w:rsid w:val="002B13E9"/>
    <w:rsid w:val="002B14D6"/>
    <w:rsid w:val="002B16F9"/>
    <w:rsid w:val="002B18BC"/>
    <w:rsid w:val="002B1AAD"/>
    <w:rsid w:val="002B1B51"/>
    <w:rsid w:val="002B1DB2"/>
    <w:rsid w:val="002B1FE1"/>
    <w:rsid w:val="002B2245"/>
    <w:rsid w:val="002B253C"/>
    <w:rsid w:val="002B2CB1"/>
    <w:rsid w:val="002B2D54"/>
    <w:rsid w:val="002B2DF5"/>
    <w:rsid w:val="002B2E13"/>
    <w:rsid w:val="002B2EB2"/>
    <w:rsid w:val="002B3602"/>
    <w:rsid w:val="002B3820"/>
    <w:rsid w:val="002B3839"/>
    <w:rsid w:val="002B3BC6"/>
    <w:rsid w:val="002B3C9E"/>
    <w:rsid w:val="002B42F5"/>
    <w:rsid w:val="002B435B"/>
    <w:rsid w:val="002B458E"/>
    <w:rsid w:val="002B469D"/>
    <w:rsid w:val="002B4746"/>
    <w:rsid w:val="002B4A49"/>
    <w:rsid w:val="002B4B51"/>
    <w:rsid w:val="002B4C6E"/>
    <w:rsid w:val="002B4C76"/>
    <w:rsid w:val="002B4DFD"/>
    <w:rsid w:val="002B4E41"/>
    <w:rsid w:val="002B4E4E"/>
    <w:rsid w:val="002B4EEE"/>
    <w:rsid w:val="002B4F45"/>
    <w:rsid w:val="002B530A"/>
    <w:rsid w:val="002B53DF"/>
    <w:rsid w:val="002B5517"/>
    <w:rsid w:val="002B554F"/>
    <w:rsid w:val="002B5585"/>
    <w:rsid w:val="002B55C0"/>
    <w:rsid w:val="002B5EBF"/>
    <w:rsid w:val="002B5FFA"/>
    <w:rsid w:val="002B6056"/>
    <w:rsid w:val="002B618A"/>
    <w:rsid w:val="002B63AC"/>
    <w:rsid w:val="002B6773"/>
    <w:rsid w:val="002B691B"/>
    <w:rsid w:val="002B6ADE"/>
    <w:rsid w:val="002B6C3E"/>
    <w:rsid w:val="002B7191"/>
    <w:rsid w:val="002B7296"/>
    <w:rsid w:val="002B72F3"/>
    <w:rsid w:val="002B748A"/>
    <w:rsid w:val="002B74B4"/>
    <w:rsid w:val="002B75F8"/>
    <w:rsid w:val="002B77B7"/>
    <w:rsid w:val="002B79A7"/>
    <w:rsid w:val="002B7BE7"/>
    <w:rsid w:val="002B7C2D"/>
    <w:rsid w:val="002B7D3B"/>
    <w:rsid w:val="002B7E20"/>
    <w:rsid w:val="002B7E4A"/>
    <w:rsid w:val="002C0204"/>
    <w:rsid w:val="002C032B"/>
    <w:rsid w:val="002C0482"/>
    <w:rsid w:val="002C05CD"/>
    <w:rsid w:val="002C0894"/>
    <w:rsid w:val="002C0D70"/>
    <w:rsid w:val="002C0F6E"/>
    <w:rsid w:val="002C1284"/>
    <w:rsid w:val="002C1382"/>
    <w:rsid w:val="002C1661"/>
    <w:rsid w:val="002C18D3"/>
    <w:rsid w:val="002C277C"/>
    <w:rsid w:val="002C2910"/>
    <w:rsid w:val="002C2A89"/>
    <w:rsid w:val="002C2B68"/>
    <w:rsid w:val="002C2C16"/>
    <w:rsid w:val="002C2D7E"/>
    <w:rsid w:val="002C2DC1"/>
    <w:rsid w:val="002C2F18"/>
    <w:rsid w:val="002C2F40"/>
    <w:rsid w:val="002C3678"/>
    <w:rsid w:val="002C38EC"/>
    <w:rsid w:val="002C3AD1"/>
    <w:rsid w:val="002C3D26"/>
    <w:rsid w:val="002C439A"/>
    <w:rsid w:val="002C44D8"/>
    <w:rsid w:val="002C4BFC"/>
    <w:rsid w:val="002C5180"/>
    <w:rsid w:val="002C53CB"/>
    <w:rsid w:val="002C53E6"/>
    <w:rsid w:val="002C54B6"/>
    <w:rsid w:val="002C5719"/>
    <w:rsid w:val="002C57DA"/>
    <w:rsid w:val="002C5DD4"/>
    <w:rsid w:val="002C6509"/>
    <w:rsid w:val="002C6633"/>
    <w:rsid w:val="002C6969"/>
    <w:rsid w:val="002C6A16"/>
    <w:rsid w:val="002C6AA3"/>
    <w:rsid w:val="002C6AEB"/>
    <w:rsid w:val="002C6E33"/>
    <w:rsid w:val="002C7626"/>
    <w:rsid w:val="002C7685"/>
    <w:rsid w:val="002C7A4F"/>
    <w:rsid w:val="002C7BB4"/>
    <w:rsid w:val="002C7BF6"/>
    <w:rsid w:val="002C7C10"/>
    <w:rsid w:val="002C7D6D"/>
    <w:rsid w:val="002C7E6E"/>
    <w:rsid w:val="002D05AC"/>
    <w:rsid w:val="002D05ED"/>
    <w:rsid w:val="002D07EC"/>
    <w:rsid w:val="002D0949"/>
    <w:rsid w:val="002D0D14"/>
    <w:rsid w:val="002D0D28"/>
    <w:rsid w:val="002D0D8C"/>
    <w:rsid w:val="002D0D9A"/>
    <w:rsid w:val="002D160B"/>
    <w:rsid w:val="002D1877"/>
    <w:rsid w:val="002D1E00"/>
    <w:rsid w:val="002D1F2B"/>
    <w:rsid w:val="002D20D7"/>
    <w:rsid w:val="002D2731"/>
    <w:rsid w:val="002D2933"/>
    <w:rsid w:val="002D29B8"/>
    <w:rsid w:val="002D2A09"/>
    <w:rsid w:val="002D2E7A"/>
    <w:rsid w:val="002D31F0"/>
    <w:rsid w:val="002D3323"/>
    <w:rsid w:val="002D3970"/>
    <w:rsid w:val="002D3E0F"/>
    <w:rsid w:val="002D4090"/>
    <w:rsid w:val="002D40B8"/>
    <w:rsid w:val="002D40D9"/>
    <w:rsid w:val="002D4140"/>
    <w:rsid w:val="002D41CF"/>
    <w:rsid w:val="002D4226"/>
    <w:rsid w:val="002D42DA"/>
    <w:rsid w:val="002D4330"/>
    <w:rsid w:val="002D441C"/>
    <w:rsid w:val="002D4465"/>
    <w:rsid w:val="002D45D5"/>
    <w:rsid w:val="002D4DD4"/>
    <w:rsid w:val="002D52A2"/>
    <w:rsid w:val="002D52B2"/>
    <w:rsid w:val="002D5402"/>
    <w:rsid w:val="002D5986"/>
    <w:rsid w:val="002D6192"/>
    <w:rsid w:val="002D623D"/>
    <w:rsid w:val="002D6604"/>
    <w:rsid w:val="002D679E"/>
    <w:rsid w:val="002D696C"/>
    <w:rsid w:val="002D6AB3"/>
    <w:rsid w:val="002D6BC0"/>
    <w:rsid w:val="002D6D4D"/>
    <w:rsid w:val="002D6F7F"/>
    <w:rsid w:val="002D73D4"/>
    <w:rsid w:val="002D7412"/>
    <w:rsid w:val="002D75DC"/>
    <w:rsid w:val="002D79D2"/>
    <w:rsid w:val="002D7B44"/>
    <w:rsid w:val="002D7BB4"/>
    <w:rsid w:val="002D7C0F"/>
    <w:rsid w:val="002E0238"/>
    <w:rsid w:val="002E024A"/>
    <w:rsid w:val="002E06DF"/>
    <w:rsid w:val="002E0B4C"/>
    <w:rsid w:val="002E0C62"/>
    <w:rsid w:val="002E1AF0"/>
    <w:rsid w:val="002E1C85"/>
    <w:rsid w:val="002E1D58"/>
    <w:rsid w:val="002E1D8B"/>
    <w:rsid w:val="002E1EC1"/>
    <w:rsid w:val="002E1F62"/>
    <w:rsid w:val="002E21DA"/>
    <w:rsid w:val="002E2382"/>
    <w:rsid w:val="002E2623"/>
    <w:rsid w:val="002E26F5"/>
    <w:rsid w:val="002E279D"/>
    <w:rsid w:val="002E29E9"/>
    <w:rsid w:val="002E2C4F"/>
    <w:rsid w:val="002E2D27"/>
    <w:rsid w:val="002E2FD9"/>
    <w:rsid w:val="002E2FE7"/>
    <w:rsid w:val="002E3176"/>
    <w:rsid w:val="002E36B3"/>
    <w:rsid w:val="002E39CD"/>
    <w:rsid w:val="002E3ABE"/>
    <w:rsid w:val="002E3ADB"/>
    <w:rsid w:val="002E3CD9"/>
    <w:rsid w:val="002E3D57"/>
    <w:rsid w:val="002E3EC6"/>
    <w:rsid w:val="002E40D6"/>
    <w:rsid w:val="002E4577"/>
    <w:rsid w:val="002E47EF"/>
    <w:rsid w:val="002E4B56"/>
    <w:rsid w:val="002E5017"/>
    <w:rsid w:val="002E5054"/>
    <w:rsid w:val="002E52C8"/>
    <w:rsid w:val="002E55B9"/>
    <w:rsid w:val="002E55CC"/>
    <w:rsid w:val="002E5836"/>
    <w:rsid w:val="002E58D4"/>
    <w:rsid w:val="002E5B54"/>
    <w:rsid w:val="002E62E4"/>
    <w:rsid w:val="002E6529"/>
    <w:rsid w:val="002E65DF"/>
    <w:rsid w:val="002E6A18"/>
    <w:rsid w:val="002E6BF8"/>
    <w:rsid w:val="002E6CC1"/>
    <w:rsid w:val="002E6E2D"/>
    <w:rsid w:val="002E6ED6"/>
    <w:rsid w:val="002E7279"/>
    <w:rsid w:val="002E73D7"/>
    <w:rsid w:val="002E757B"/>
    <w:rsid w:val="002E777C"/>
    <w:rsid w:val="002E78C8"/>
    <w:rsid w:val="002E7C28"/>
    <w:rsid w:val="002F0108"/>
    <w:rsid w:val="002F01E8"/>
    <w:rsid w:val="002F02C9"/>
    <w:rsid w:val="002F069A"/>
    <w:rsid w:val="002F070F"/>
    <w:rsid w:val="002F077F"/>
    <w:rsid w:val="002F0864"/>
    <w:rsid w:val="002F0875"/>
    <w:rsid w:val="002F0881"/>
    <w:rsid w:val="002F0C21"/>
    <w:rsid w:val="002F1323"/>
    <w:rsid w:val="002F1419"/>
    <w:rsid w:val="002F174D"/>
    <w:rsid w:val="002F17D4"/>
    <w:rsid w:val="002F186A"/>
    <w:rsid w:val="002F22F8"/>
    <w:rsid w:val="002F252B"/>
    <w:rsid w:val="002F2972"/>
    <w:rsid w:val="002F2B9C"/>
    <w:rsid w:val="002F2EAB"/>
    <w:rsid w:val="002F3139"/>
    <w:rsid w:val="002F325F"/>
    <w:rsid w:val="002F3322"/>
    <w:rsid w:val="002F38FD"/>
    <w:rsid w:val="002F3953"/>
    <w:rsid w:val="002F3D3B"/>
    <w:rsid w:val="002F3DF1"/>
    <w:rsid w:val="002F3F5D"/>
    <w:rsid w:val="002F4563"/>
    <w:rsid w:val="002F463D"/>
    <w:rsid w:val="002F4C5E"/>
    <w:rsid w:val="002F4C79"/>
    <w:rsid w:val="002F501E"/>
    <w:rsid w:val="002F502C"/>
    <w:rsid w:val="002F509C"/>
    <w:rsid w:val="002F51E4"/>
    <w:rsid w:val="002F5370"/>
    <w:rsid w:val="002F552F"/>
    <w:rsid w:val="002F57EB"/>
    <w:rsid w:val="002F5B03"/>
    <w:rsid w:val="002F5BBE"/>
    <w:rsid w:val="002F5D5C"/>
    <w:rsid w:val="002F5DBB"/>
    <w:rsid w:val="002F5DF1"/>
    <w:rsid w:val="002F5F33"/>
    <w:rsid w:val="002F5F4B"/>
    <w:rsid w:val="002F645A"/>
    <w:rsid w:val="002F6711"/>
    <w:rsid w:val="002F6AE6"/>
    <w:rsid w:val="002F6DF4"/>
    <w:rsid w:val="002F702B"/>
    <w:rsid w:val="002F70F9"/>
    <w:rsid w:val="002F73FE"/>
    <w:rsid w:val="002F7663"/>
    <w:rsid w:val="002F7A58"/>
    <w:rsid w:val="002F7F0F"/>
    <w:rsid w:val="00300136"/>
    <w:rsid w:val="0030018F"/>
    <w:rsid w:val="0030031B"/>
    <w:rsid w:val="003005D1"/>
    <w:rsid w:val="00300B55"/>
    <w:rsid w:val="00300BCA"/>
    <w:rsid w:val="00300C24"/>
    <w:rsid w:val="00300DD0"/>
    <w:rsid w:val="00300DDD"/>
    <w:rsid w:val="00300EAE"/>
    <w:rsid w:val="00301563"/>
    <w:rsid w:val="0030159B"/>
    <w:rsid w:val="00301763"/>
    <w:rsid w:val="003018BE"/>
    <w:rsid w:val="00301AD9"/>
    <w:rsid w:val="00301B87"/>
    <w:rsid w:val="00301BC4"/>
    <w:rsid w:val="00302142"/>
    <w:rsid w:val="00302217"/>
    <w:rsid w:val="00302408"/>
    <w:rsid w:val="0030274D"/>
    <w:rsid w:val="003027C6"/>
    <w:rsid w:val="00302AD2"/>
    <w:rsid w:val="00302F12"/>
    <w:rsid w:val="003031EE"/>
    <w:rsid w:val="0030333C"/>
    <w:rsid w:val="00303381"/>
    <w:rsid w:val="00303560"/>
    <w:rsid w:val="00303592"/>
    <w:rsid w:val="003035D7"/>
    <w:rsid w:val="00303BE4"/>
    <w:rsid w:val="00303E30"/>
    <w:rsid w:val="00304498"/>
    <w:rsid w:val="003045E8"/>
    <w:rsid w:val="00304670"/>
    <w:rsid w:val="003051E3"/>
    <w:rsid w:val="0030531F"/>
    <w:rsid w:val="00305381"/>
    <w:rsid w:val="0030550E"/>
    <w:rsid w:val="00305513"/>
    <w:rsid w:val="00305928"/>
    <w:rsid w:val="00305A5A"/>
    <w:rsid w:val="003060AE"/>
    <w:rsid w:val="0030610E"/>
    <w:rsid w:val="00306809"/>
    <w:rsid w:val="00306BCA"/>
    <w:rsid w:val="00306DBE"/>
    <w:rsid w:val="00307315"/>
    <w:rsid w:val="00307425"/>
    <w:rsid w:val="00307742"/>
    <w:rsid w:val="003078FE"/>
    <w:rsid w:val="00307FA0"/>
    <w:rsid w:val="00310361"/>
    <w:rsid w:val="00310826"/>
    <w:rsid w:val="00310836"/>
    <w:rsid w:val="00310ACF"/>
    <w:rsid w:val="00310AF6"/>
    <w:rsid w:val="00311691"/>
    <w:rsid w:val="00311829"/>
    <w:rsid w:val="0031197D"/>
    <w:rsid w:val="00311989"/>
    <w:rsid w:val="00311F80"/>
    <w:rsid w:val="00311F9A"/>
    <w:rsid w:val="00312B0B"/>
    <w:rsid w:val="00312DE6"/>
    <w:rsid w:val="00313971"/>
    <w:rsid w:val="00313C8D"/>
    <w:rsid w:val="00313D09"/>
    <w:rsid w:val="003140B4"/>
    <w:rsid w:val="0031413B"/>
    <w:rsid w:val="00314513"/>
    <w:rsid w:val="00314879"/>
    <w:rsid w:val="003149DC"/>
    <w:rsid w:val="003149F8"/>
    <w:rsid w:val="00315309"/>
    <w:rsid w:val="00315329"/>
    <w:rsid w:val="00315428"/>
    <w:rsid w:val="00315712"/>
    <w:rsid w:val="00315979"/>
    <w:rsid w:val="00315D4A"/>
    <w:rsid w:val="00315D5C"/>
    <w:rsid w:val="00315D62"/>
    <w:rsid w:val="00315F4E"/>
    <w:rsid w:val="003164D4"/>
    <w:rsid w:val="00316642"/>
    <w:rsid w:val="003166DA"/>
    <w:rsid w:val="003166F1"/>
    <w:rsid w:val="00316705"/>
    <w:rsid w:val="00316730"/>
    <w:rsid w:val="003169B2"/>
    <w:rsid w:val="00316AF9"/>
    <w:rsid w:val="00316B66"/>
    <w:rsid w:val="003170D5"/>
    <w:rsid w:val="00317612"/>
    <w:rsid w:val="003179D5"/>
    <w:rsid w:val="00317A15"/>
    <w:rsid w:val="00317D70"/>
    <w:rsid w:val="00317E6C"/>
    <w:rsid w:val="0032032B"/>
    <w:rsid w:val="0032048D"/>
    <w:rsid w:val="00320B6B"/>
    <w:rsid w:val="00320FAB"/>
    <w:rsid w:val="00321002"/>
    <w:rsid w:val="00321408"/>
    <w:rsid w:val="0032150F"/>
    <w:rsid w:val="003215BD"/>
    <w:rsid w:val="00321709"/>
    <w:rsid w:val="003219A6"/>
    <w:rsid w:val="003220E7"/>
    <w:rsid w:val="00322307"/>
    <w:rsid w:val="003223F5"/>
    <w:rsid w:val="003227AA"/>
    <w:rsid w:val="00322CDE"/>
    <w:rsid w:val="00322D99"/>
    <w:rsid w:val="003234E7"/>
    <w:rsid w:val="00323632"/>
    <w:rsid w:val="00323736"/>
    <w:rsid w:val="00323972"/>
    <w:rsid w:val="00323B70"/>
    <w:rsid w:val="00323BDA"/>
    <w:rsid w:val="00323D87"/>
    <w:rsid w:val="00323DF2"/>
    <w:rsid w:val="00323F10"/>
    <w:rsid w:val="003240B0"/>
    <w:rsid w:val="003241BF"/>
    <w:rsid w:val="00324289"/>
    <w:rsid w:val="0032430D"/>
    <w:rsid w:val="0032433A"/>
    <w:rsid w:val="00324456"/>
    <w:rsid w:val="003244A4"/>
    <w:rsid w:val="0032489A"/>
    <w:rsid w:val="00324948"/>
    <w:rsid w:val="00324BC0"/>
    <w:rsid w:val="00324E0B"/>
    <w:rsid w:val="0032553A"/>
    <w:rsid w:val="00325601"/>
    <w:rsid w:val="003257BA"/>
    <w:rsid w:val="00325992"/>
    <w:rsid w:val="00325AED"/>
    <w:rsid w:val="00325AF1"/>
    <w:rsid w:val="00325C57"/>
    <w:rsid w:val="00325C7D"/>
    <w:rsid w:val="00325FE2"/>
    <w:rsid w:val="00326046"/>
    <w:rsid w:val="003261CD"/>
    <w:rsid w:val="00326214"/>
    <w:rsid w:val="00326436"/>
    <w:rsid w:val="003267CF"/>
    <w:rsid w:val="00326C41"/>
    <w:rsid w:val="00326FBC"/>
    <w:rsid w:val="003270A5"/>
    <w:rsid w:val="003272D9"/>
    <w:rsid w:val="003275B4"/>
    <w:rsid w:val="00327969"/>
    <w:rsid w:val="00327FC3"/>
    <w:rsid w:val="0033004C"/>
    <w:rsid w:val="0033019D"/>
    <w:rsid w:val="00330405"/>
    <w:rsid w:val="003304C9"/>
    <w:rsid w:val="00330648"/>
    <w:rsid w:val="003308B0"/>
    <w:rsid w:val="00330A38"/>
    <w:rsid w:val="00331351"/>
    <w:rsid w:val="003314B3"/>
    <w:rsid w:val="00331538"/>
    <w:rsid w:val="003318C6"/>
    <w:rsid w:val="003318E3"/>
    <w:rsid w:val="00331A5A"/>
    <w:rsid w:val="00331B68"/>
    <w:rsid w:val="00331BF5"/>
    <w:rsid w:val="00331FAD"/>
    <w:rsid w:val="0033214B"/>
    <w:rsid w:val="0033236B"/>
    <w:rsid w:val="003323F7"/>
    <w:rsid w:val="00332DE2"/>
    <w:rsid w:val="00332FF6"/>
    <w:rsid w:val="0033317D"/>
    <w:rsid w:val="003333D4"/>
    <w:rsid w:val="003334A2"/>
    <w:rsid w:val="003335AF"/>
    <w:rsid w:val="003335D1"/>
    <w:rsid w:val="00333C35"/>
    <w:rsid w:val="00333FE3"/>
    <w:rsid w:val="00334854"/>
    <w:rsid w:val="00334B0A"/>
    <w:rsid w:val="00334D2B"/>
    <w:rsid w:val="00334F3A"/>
    <w:rsid w:val="00334FB8"/>
    <w:rsid w:val="00335457"/>
    <w:rsid w:val="0033584C"/>
    <w:rsid w:val="00335949"/>
    <w:rsid w:val="003359B3"/>
    <w:rsid w:val="00335A56"/>
    <w:rsid w:val="0033602E"/>
    <w:rsid w:val="003365C9"/>
    <w:rsid w:val="00336642"/>
    <w:rsid w:val="003369C9"/>
    <w:rsid w:val="00336E9F"/>
    <w:rsid w:val="003372B8"/>
    <w:rsid w:val="00337640"/>
    <w:rsid w:val="0033787F"/>
    <w:rsid w:val="003378F3"/>
    <w:rsid w:val="00337974"/>
    <w:rsid w:val="00337B7C"/>
    <w:rsid w:val="0034013D"/>
    <w:rsid w:val="003403AA"/>
    <w:rsid w:val="0034062E"/>
    <w:rsid w:val="00340979"/>
    <w:rsid w:val="00340C5C"/>
    <w:rsid w:val="00340C76"/>
    <w:rsid w:val="003412E4"/>
    <w:rsid w:val="00341382"/>
    <w:rsid w:val="003414BD"/>
    <w:rsid w:val="003415B0"/>
    <w:rsid w:val="00341652"/>
    <w:rsid w:val="00341899"/>
    <w:rsid w:val="00341A61"/>
    <w:rsid w:val="00341C91"/>
    <w:rsid w:val="00341CC4"/>
    <w:rsid w:val="003420DF"/>
    <w:rsid w:val="003423FC"/>
    <w:rsid w:val="003424EC"/>
    <w:rsid w:val="00342522"/>
    <w:rsid w:val="003426C7"/>
    <w:rsid w:val="003427A6"/>
    <w:rsid w:val="00342CF4"/>
    <w:rsid w:val="00342DD3"/>
    <w:rsid w:val="003431FE"/>
    <w:rsid w:val="0034340E"/>
    <w:rsid w:val="00343794"/>
    <w:rsid w:val="00343BC7"/>
    <w:rsid w:val="00343BE5"/>
    <w:rsid w:val="00343E09"/>
    <w:rsid w:val="00343FA6"/>
    <w:rsid w:val="003440CC"/>
    <w:rsid w:val="00344193"/>
    <w:rsid w:val="0034469D"/>
    <w:rsid w:val="003446D0"/>
    <w:rsid w:val="00344BF2"/>
    <w:rsid w:val="003453F6"/>
    <w:rsid w:val="00345536"/>
    <w:rsid w:val="00345D25"/>
    <w:rsid w:val="00345F3D"/>
    <w:rsid w:val="003463D8"/>
    <w:rsid w:val="00346552"/>
    <w:rsid w:val="003468B1"/>
    <w:rsid w:val="0034693D"/>
    <w:rsid w:val="003469F1"/>
    <w:rsid w:val="00346A17"/>
    <w:rsid w:val="00346A3C"/>
    <w:rsid w:val="00346DAD"/>
    <w:rsid w:val="00347357"/>
    <w:rsid w:val="0034763A"/>
    <w:rsid w:val="00347822"/>
    <w:rsid w:val="00347BC1"/>
    <w:rsid w:val="00347F00"/>
    <w:rsid w:val="00347FEC"/>
    <w:rsid w:val="00347FFC"/>
    <w:rsid w:val="0035018C"/>
    <w:rsid w:val="003501B0"/>
    <w:rsid w:val="003501CB"/>
    <w:rsid w:val="003502E5"/>
    <w:rsid w:val="003503AD"/>
    <w:rsid w:val="00350CDF"/>
    <w:rsid w:val="00350DBB"/>
    <w:rsid w:val="00350E4C"/>
    <w:rsid w:val="00350F4E"/>
    <w:rsid w:val="00351356"/>
    <w:rsid w:val="00351567"/>
    <w:rsid w:val="00351650"/>
    <w:rsid w:val="0035175F"/>
    <w:rsid w:val="00351BA2"/>
    <w:rsid w:val="00351BBF"/>
    <w:rsid w:val="00351D75"/>
    <w:rsid w:val="00351DCF"/>
    <w:rsid w:val="00351F33"/>
    <w:rsid w:val="00351F40"/>
    <w:rsid w:val="00352059"/>
    <w:rsid w:val="003520FC"/>
    <w:rsid w:val="003520FD"/>
    <w:rsid w:val="0035211E"/>
    <w:rsid w:val="0035229F"/>
    <w:rsid w:val="00352377"/>
    <w:rsid w:val="003526D2"/>
    <w:rsid w:val="003528CC"/>
    <w:rsid w:val="00352DE5"/>
    <w:rsid w:val="00353124"/>
    <w:rsid w:val="003531D7"/>
    <w:rsid w:val="00353478"/>
    <w:rsid w:val="00353900"/>
    <w:rsid w:val="003539BE"/>
    <w:rsid w:val="003539F0"/>
    <w:rsid w:val="00353A5A"/>
    <w:rsid w:val="00353C0A"/>
    <w:rsid w:val="00353E2E"/>
    <w:rsid w:val="003545B4"/>
    <w:rsid w:val="003545BB"/>
    <w:rsid w:val="00354618"/>
    <w:rsid w:val="0035463B"/>
    <w:rsid w:val="003546AF"/>
    <w:rsid w:val="003546C8"/>
    <w:rsid w:val="0035479D"/>
    <w:rsid w:val="00354EDE"/>
    <w:rsid w:val="00354FCA"/>
    <w:rsid w:val="0035503C"/>
    <w:rsid w:val="0035505B"/>
    <w:rsid w:val="003554C8"/>
    <w:rsid w:val="00355531"/>
    <w:rsid w:val="00355633"/>
    <w:rsid w:val="00355BE0"/>
    <w:rsid w:val="00355FB0"/>
    <w:rsid w:val="00356143"/>
    <w:rsid w:val="00356563"/>
    <w:rsid w:val="003565E2"/>
    <w:rsid w:val="00356750"/>
    <w:rsid w:val="0035679E"/>
    <w:rsid w:val="00356C1F"/>
    <w:rsid w:val="00356E4C"/>
    <w:rsid w:val="00357440"/>
    <w:rsid w:val="0035752C"/>
    <w:rsid w:val="00357A0B"/>
    <w:rsid w:val="0036009B"/>
    <w:rsid w:val="003602F3"/>
    <w:rsid w:val="00360872"/>
    <w:rsid w:val="00360874"/>
    <w:rsid w:val="00360875"/>
    <w:rsid w:val="0036099C"/>
    <w:rsid w:val="003609CD"/>
    <w:rsid w:val="00360C2F"/>
    <w:rsid w:val="00360C7B"/>
    <w:rsid w:val="00360EA8"/>
    <w:rsid w:val="0036104A"/>
    <w:rsid w:val="00361385"/>
    <w:rsid w:val="00361EC4"/>
    <w:rsid w:val="0036210A"/>
    <w:rsid w:val="00362514"/>
    <w:rsid w:val="00362775"/>
    <w:rsid w:val="003629DC"/>
    <w:rsid w:val="00362F9C"/>
    <w:rsid w:val="00363114"/>
    <w:rsid w:val="003631F8"/>
    <w:rsid w:val="00363811"/>
    <w:rsid w:val="003639FA"/>
    <w:rsid w:val="00363B28"/>
    <w:rsid w:val="0036456B"/>
    <w:rsid w:val="00364608"/>
    <w:rsid w:val="0036460B"/>
    <w:rsid w:val="0036486A"/>
    <w:rsid w:val="00364912"/>
    <w:rsid w:val="00364CCA"/>
    <w:rsid w:val="00365345"/>
    <w:rsid w:val="00365754"/>
    <w:rsid w:val="00365782"/>
    <w:rsid w:val="00365B24"/>
    <w:rsid w:val="00365B46"/>
    <w:rsid w:val="00365D4B"/>
    <w:rsid w:val="00365F1E"/>
    <w:rsid w:val="00366086"/>
    <w:rsid w:val="0036635E"/>
    <w:rsid w:val="003666C1"/>
    <w:rsid w:val="00366837"/>
    <w:rsid w:val="00366A56"/>
    <w:rsid w:val="00366B00"/>
    <w:rsid w:val="00366CB3"/>
    <w:rsid w:val="0036714A"/>
    <w:rsid w:val="0036758D"/>
    <w:rsid w:val="00367946"/>
    <w:rsid w:val="00367F09"/>
    <w:rsid w:val="00370171"/>
    <w:rsid w:val="00370294"/>
    <w:rsid w:val="00370721"/>
    <w:rsid w:val="00370AF7"/>
    <w:rsid w:val="00371149"/>
    <w:rsid w:val="0037133C"/>
    <w:rsid w:val="003713C5"/>
    <w:rsid w:val="00371463"/>
    <w:rsid w:val="00371704"/>
    <w:rsid w:val="00371711"/>
    <w:rsid w:val="00371736"/>
    <w:rsid w:val="003717E9"/>
    <w:rsid w:val="00371A39"/>
    <w:rsid w:val="00371BC9"/>
    <w:rsid w:val="00371BCD"/>
    <w:rsid w:val="003721A0"/>
    <w:rsid w:val="003725EE"/>
    <w:rsid w:val="00372760"/>
    <w:rsid w:val="00372833"/>
    <w:rsid w:val="00372923"/>
    <w:rsid w:val="00372B97"/>
    <w:rsid w:val="00372D6E"/>
    <w:rsid w:val="00372EF9"/>
    <w:rsid w:val="003730AA"/>
    <w:rsid w:val="00373200"/>
    <w:rsid w:val="00373FB8"/>
    <w:rsid w:val="00373FF6"/>
    <w:rsid w:val="0037405F"/>
    <w:rsid w:val="003740D0"/>
    <w:rsid w:val="003741AD"/>
    <w:rsid w:val="00374568"/>
    <w:rsid w:val="0037490B"/>
    <w:rsid w:val="00374A04"/>
    <w:rsid w:val="00374A3E"/>
    <w:rsid w:val="00374DBB"/>
    <w:rsid w:val="00375073"/>
    <w:rsid w:val="003751D5"/>
    <w:rsid w:val="0037530E"/>
    <w:rsid w:val="00375330"/>
    <w:rsid w:val="0037598C"/>
    <w:rsid w:val="00375ABD"/>
    <w:rsid w:val="00375C14"/>
    <w:rsid w:val="00375C38"/>
    <w:rsid w:val="00375E93"/>
    <w:rsid w:val="00376113"/>
    <w:rsid w:val="00376165"/>
    <w:rsid w:val="00376509"/>
    <w:rsid w:val="00376751"/>
    <w:rsid w:val="00376837"/>
    <w:rsid w:val="00376B28"/>
    <w:rsid w:val="00377185"/>
    <w:rsid w:val="003775FA"/>
    <w:rsid w:val="00377B3C"/>
    <w:rsid w:val="00377B51"/>
    <w:rsid w:val="00377DCB"/>
    <w:rsid w:val="00377F7E"/>
    <w:rsid w:val="00380035"/>
    <w:rsid w:val="003801FC"/>
    <w:rsid w:val="00380266"/>
    <w:rsid w:val="003802C7"/>
    <w:rsid w:val="0038053B"/>
    <w:rsid w:val="00380981"/>
    <w:rsid w:val="00380ABB"/>
    <w:rsid w:val="00380ABD"/>
    <w:rsid w:val="00380D9A"/>
    <w:rsid w:val="00380EA4"/>
    <w:rsid w:val="003811D7"/>
    <w:rsid w:val="003813D7"/>
    <w:rsid w:val="00381566"/>
    <w:rsid w:val="00381CC5"/>
    <w:rsid w:val="00381F79"/>
    <w:rsid w:val="00382174"/>
    <w:rsid w:val="0038243D"/>
    <w:rsid w:val="00382650"/>
    <w:rsid w:val="00382700"/>
    <w:rsid w:val="0038299D"/>
    <w:rsid w:val="00382C49"/>
    <w:rsid w:val="00382C66"/>
    <w:rsid w:val="00382C73"/>
    <w:rsid w:val="00382EF9"/>
    <w:rsid w:val="00383E8B"/>
    <w:rsid w:val="00384301"/>
    <w:rsid w:val="00384789"/>
    <w:rsid w:val="00384874"/>
    <w:rsid w:val="00384976"/>
    <w:rsid w:val="00384985"/>
    <w:rsid w:val="00384BA2"/>
    <w:rsid w:val="00384E9D"/>
    <w:rsid w:val="00384EDF"/>
    <w:rsid w:val="00385410"/>
    <w:rsid w:val="00385477"/>
    <w:rsid w:val="00385978"/>
    <w:rsid w:val="00385C41"/>
    <w:rsid w:val="003860BD"/>
    <w:rsid w:val="00386445"/>
    <w:rsid w:val="00386459"/>
    <w:rsid w:val="003864CD"/>
    <w:rsid w:val="00386671"/>
    <w:rsid w:val="003869D3"/>
    <w:rsid w:val="00386E44"/>
    <w:rsid w:val="00386F70"/>
    <w:rsid w:val="00386FFE"/>
    <w:rsid w:val="00387462"/>
    <w:rsid w:val="00387465"/>
    <w:rsid w:val="00387579"/>
    <w:rsid w:val="00387749"/>
    <w:rsid w:val="0038793B"/>
    <w:rsid w:val="00390142"/>
    <w:rsid w:val="003903C5"/>
    <w:rsid w:val="00390658"/>
    <w:rsid w:val="00390823"/>
    <w:rsid w:val="00390AFC"/>
    <w:rsid w:val="00390C86"/>
    <w:rsid w:val="00390C93"/>
    <w:rsid w:val="00391006"/>
    <w:rsid w:val="00391608"/>
    <w:rsid w:val="00391E76"/>
    <w:rsid w:val="003922FC"/>
    <w:rsid w:val="0039261F"/>
    <w:rsid w:val="003926D8"/>
    <w:rsid w:val="00392F42"/>
    <w:rsid w:val="003932DD"/>
    <w:rsid w:val="00393316"/>
    <w:rsid w:val="003933B7"/>
    <w:rsid w:val="003934D3"/>
    <w:rsid w:val="00393A2B"/>
    <w:rsid w:val="00393CD7"/>
    <w:rsid w:val="00393CE5"/>
    <w:rsid w:val="00393D11"/>
    <w:rsid w:val="00393D9F"/>
    <w:rsid w:val="00393E29"/>
    <w:rsid w:val="00393F33"/>
    <w:rsid w:val="0039417E"/>
    <w:rsid w:val="0039433B"/>
    <w:rsid w:val="0039445A"/>
    <w:rsid w:val="00394726"/>
    <w:rsid w:val="003949E8"/>
    <w:rsid w:val="00394AED"/>
    <w:rsid w:val="00394BC9"/>
    <w:rsid w:val="00394F54"/>
    <w:rsid w:val="00395287"/>
    <w:rsid w:val="003952F3"/>
    <w:rsid w:val="0039536E"/>
    <w:rsid w:val="0039542C"/>
    <w:rsid w:val="00395C32"/>
    <w:rsid w:val="00395CCA"/>
    <w:rsid w:val="003963B4"/>
    <w:rsid w:val="00396516"/>
    <w:rsid w:val="0039651F"/>
    <w:rsid w:val="00396645"/>
    <w:rsid w:val="003966A0"/>
    <w:rsid w:val="003967C4"/>
    <w:rsid w:val="00396C33"/>
    <w:rsid w:val="00397074"/>
    <w:rsid w:val="00397181"/>
    <w:rsid w:val="003971A3"/>
    <w:rsid w:val="003972FB"/>
    <w:rsid w:val="00397659"/>
    <w:rsid w:val="0039779A"/>
    <w:rsid w:val="00397E2F"/>
    <w:rsid w:val="003A00C3"/>
    <w:rsid w:val="003A0140"/>
    <w:rsid w:val="003A01E2"/>
    <w:rsid w:val="003A0235"/>
    <w:rsid w:val="003A03E9"/>
    <w:rsid w:val="003A03F0"/>
    <w:rsid w:val="003A0706"/>
    <w:rsid w:val="003A071E"/>
    <w:rsid w:val="003A093D"/>
    <w:rsid w:val="003A0F44"/>
    <w:rsid w:val="003A14CD"/>
    <w:rsid w:val="003A1AF1"/>
    <w:rsid w:val="003A1C76"/>
    <w:rsid w:val="003A1F55"/>
    <w:rsid w:val="003A1FE9"/>
    <w:rsid w:val="003A2595"/>
    <w:rsid w:val="003A27B4"/>
    <w:rsid w:val="003A2CB4"/>
    <w:rsid w:val="003A2E75"/>
    <w:rsid w:val="003A2F9D"/>
    <w:rsid w:val="003A2FA5"/>
    <w:rsid w:val="003A308B"/>
    <w:rsid w:val="003A326A"/>
    <w:rsid w:val="003A33A5"/>
    <w:rsid w:val="003A3436"/>
    <w:rsid w:val="003A3AB6"/>
    <w:rsid w:val="003A3B4B"/>
    <w:rsid w:val="003A3D38"/>
    <w:rsid w:val="003A4101"/>
    <w:rsid w:val="003A4154"/>
    <w:rsid w:val="003A41F8"/>
    <w:rsid w:val="003A4A96"/>
    <w:rsid w:val="003A4DA1"/>
    <w:rsid w:val="003A4EC6"/>
    <w:rsid w:val="003A5130"/>
    <w:rsid w:val="003A53F7"/>
    <w:rsid w:val="003A5445"/>
    <w:rsid w:val="003A5518"/>
    <w:rsid w:val="003A585C"/>
    <w:rsid w:val="003A5C01"/>
    <w:rsid w:val="003A5FE2"/>
    <w:rsid w:val="003A5FFF"/>
    <w:rsid w:val="003A6074"/>
    <w:rsid w:val="003A611D"/>
    <w:rsid w:val="003A6816"/>
    <w:rsid w:val="003A6B71"/>
    <w:rsid w:val="003A70BF"/>
    <w:rsid w:val="003A734C"/>
    <w:rsid w:val="003A7B25"/>
    <w:rsid w:val="003A7B78"/>
    <w:rsid w:val="003A7CEE"/>
    <w:rsid w:val="003A7D5D"/>
    <w:rsid w:val="003A7F4E"/>
    <w:rsid w:val="003B02D2"/>
    <w:rsid w:val="003B035D"/>
    <w:rsid w:val="003B054A"/>
    <w:rsid w:val="003B059C"/>
    <w:rsid w:val="003B08CC"/>
    <w:rsid w:val="003B0BD3"/>
    <w:rsid w:val="003B0EB8"/>
    <w:rsid w:val="003B0F5E"/>
    <w:rsid w:val="003B1372"/>
    <w:rsid w:val="003B1C73"/>
    <w:rsid w:val="003B1EEB"/>
    <w:rsid w:val="003B2225"/>
    <w:rsid w:val="003B249A"/>
    <w:rsid w:val="003B25CB"/>
    <w:rsid w:val="003B28E3"/>
    <w:rsid w:val="003B2948"/>
    <w:rsid w:val="003B294D"/>
    <w:rsid w:val="003B2E44"/>
    <w:rsid w:val="003B2FA3"/>
    <w:rsid w:val="003B33F3"/>
    <w:rsid w:val="003B3431"/>
    <w:rsid w:val="003B34A6"/>
    <w:rsid w:val="003B3930"/>
    <w:rsid w:val="003B3D88"/>
    <w:rsid w:val="003B4118"/>
    <w:rsid w:val="003B412C"/>
    <w:rsid w:val="003B441E"/>
    <w:rsid w:val="003B460D"/>
    <w:rsid w:val="003B4820"/>
    <w:rsid w:val="003B4838"/>
    <w:rsid w:val="003B4B3D"/>
    <w:rsid w:val="003B5372"/>
    <w:rsid w:val="003B556D"/>
    <w:rsid w:val="003B58AF"/>
    <w:rsid w:val="003B5971"/>
    <w:rsid w:val="003B5C13"/>
    <w:rsid w:val="003B5E23"/>
    <w:rsid w:val="003B6093"/>
    <w:rsid w:val="003B6311"/>
    <w:rsid w:val="003B63B7"/>
    <w:rsid w:val="003B66B1"/>
    <w:rsid w:val="003B6911"/>
    <w:rsid w:val="003B6A75"/>
    <w:rsid w:val="003B6AAB"/>
    <w:rsid w:val="003B6C1A"/>
    <w:rsid w:val="003B6D6E"/>
    <w:rsid w:val="003B789B"/>
    <w:rsid w:val="003B7A4F"/>
    <w:rsid w:val="003B7BAF"/>
    <w:rsid w:val="003B7C56"/>
    <w:rsid w:val="003B7E9C"/>
    <w:rsid w:val="003C012E"/>
    <w:rsid w:val="003C02A0"/>
    <w:rsid w:val="003C050A"/>
    <w:rsid w:val="003C085B"/>
    <w:rsid w:val="003C0A3C"/>
    <w:rsid w:val="003C0BEE"/>
    <w:rsid w:val="003C0DE8"/>
    <w:rsid w:val="003C0E67"/>
    <w:rsid w:val="003C148E"/>
    <w:rsid w:val="003C15F3"/>
    <w:rsid w:val="003C165E"/>
    <w:rsid w:val="003C1D7F"/>
    <w:rsid w:val="003C28B5"/>
    <w:rsid w:val="003C2AA8"/>
    <w:rsid w:val="003C2E3B"/>
    <w:rsid w:val="003C317A"/>
    <w:rsid w:val="003C32A2"/>
    <w:rsid w:val="003C32FD"/>
    <w:rsid w:val="003C39EE"/>
    <w:rsid w:val="003C3B72"/>
    <w:rsid w:val="003C3CC0"/>
    <w:rsid w:val="003C3D83"/>
    <w:rsid w:val="003C3E39"/>
    <w:rsid w:val="003C411D"/>
    <w:rsid w:val="003C4431"/>
    <w:rsid w:val="003C49D9"/>
    <w:rsid w:val="003C4D65"/>
    <w:rsid w:val="003C50F8"/>
    <w:rsid w:val="003C53F5"/>
    <w:rsid w:val="003C55E7"/>
    <w:rsid w:val="003C57B0"/>
    <w:rsid w:val="003C5E9F"/>
    <w:rsid w:val="003C6132"/>
    <w:rsid w:val="003C61D5"/>
    <w:rsid w:val="003C63FA"/>
    <w:rsid w:val="003C6E61"/>
    <w:rsid w:val="003C6E6A"/>
    <w:rsid w:val="003C6EB0"/>
    <w:rsid w:val="003C7472"/>
    <w:rsid w:val="003C7644"/>
    <w:rsid w:val="003C7688"/>
    <w:rsid w:val="003C77E5"/>
    <w:rsid w:val="003C7851"/>
    <w:rsid w:val="003C7A4A"/>
    <w:rsid w:val="003C7AE2"/>
    <w:rsid w:val="003C7C5C"/>
    <w:rsid w:val="003C7CF9"/>
    <w:rsid w:val="003C7E64"/>
    <w:rsid w:val="003D0189"/>
    <w:rsid w:val="003D045A"/>
    <w:rsid w:val="003D07E8"/>
    <w:rsid w:val="003D08A6"/>
    <w:rsid w:val="003D0C68"/>
    <w:rsid w:val="003D0C73"/>
    <w:rsid w:val="003D121B"/>
    <w:rsid w:val="003D1524"/>
    <w:rsid w:val="003D16B2"/>
    <w:rsid w:val="003D186A"/>
    <w:rsid w:val="003D18AD"/>
    <w:rsid w:val="003D19C9"/>
    <w:rsid w:val="003D1A7B"/>
    <w:rsid w:val="003D1B19"/>
    <w:rsid w:val="003D1BE2"/>
    <w:rsid w:val="003D2289"/>
    <w:rsid w:val="003D2303"/>
    <w:rsid w:val="003D2432"/>
    <w:rsid w:val="003D260C"/>
    <w:rsid w:val="003D263C"/>
    <w:rsid w:val="003D2681"/>
    <w:rsid w:val="003D2688"/>
    <w:rsid w:val="003D2821"/>
    <w:rsid w:val="003D2D11"/>
    <w:rsid w:val="003D2DAE"/>
    <w:rsid w:val="003D2F45"/>
    <w:rsid w:val="003D2FDC"/>
    <w:rsid w:val="003D3053"/>
    <w:rsid w:val="003D3095"/>
    <w:rsid w:val="003D313C"/>
    <w:rsid w:val="003D358A"/>
    <w:rsid w:val="003D36CD"/>
    <w:rsid w:val="003D39AB"/>
    <w:rsid w:val="003D4ABE"/>
    <w:rsid w:val="003D4BB8"/>
    <w:rsid w:val="003D4BC5"/>
    <w:rsid w:val="003D4CDA"/>
    <w:rsid w:val="003D5024"/>
    <w:rsid w:val="003D50AF"/>
    <w:rsid w:val="003D53CC"/>
    <w:rsid w:val="003D549F"/>
    <w:rsid w:val="003D5925"/>
    <w:rsid w:val="003D5935"/>
    <w:rsid w:val="003D59E2"/>
    <w:rsid w:val="003D5BA8"/>
    <w:rsid w:val="003D5CE2"/>
    <w:rsid w:val="003D6180"/>
    <w:rsid w:val="003D61F3"/>
    <w:rsid w:val="003D6EF8"/>
    <w:rsid w:val="003D6F9A"/>
    <w:rsid w:val="003D71AD"/>
    <w:rsid w:val="003D72F6"/>
    <w:rsid w:val="003D741E"/>
    <w:rsid w:val="003D7821"/>
    <w:rsid w:val="003D79F3"/>
    <w:rsid w:val="003D7B09"/>
    <w:rsid w:val="003E0020"/>
    <w:rsid w:val="003E014B"/>
    <w:rsid w:val="003E0717"/>
    <w:rsid w:val="003E09D3"/>
    <w:rsid w:val="003E0FCC"/>
    <w:rsid w:val="003E1276"/>
    <w:rsid w:val="003E136E"/>
    <w:rsid w:val="003E13A2"/>
    <w:rsid w:val="003E14C3"/>
    <w:rsid w:val="003E17BF"/>
    <w:rsid w:val="003E19CA"/>
    <w:rsid w:val="003E1AA0"/>
    <w:rsid w:val="003E1C4F"/>
    <w:rsid w:val="003E1CEC"/>
    <w:rsid w:val="003E1EDA"/>
    <w:rsid w:val="003E21C8"/>
    <w:rsid w:val="003E21F0"/>
    <w:rsid w:val="003E2397"/>
    <w:rsid w:val="003E26D0"/>
    <w:rsid w:val="003E2BF8"/>
    <w:rsid w:val="003E2C35"/>
    <w:rsid w:val="003E355C"/>
    <w:rsid w:val="003E387B"/>
    <w:rsid w:val="003E3BC7"/>
    <w:rsid w:val="003E3C0E"/>
    <w:rsid w:val="003E3E5C"/>
    <w:rsid w:val="003E3FFF"/>
    <w:rsid w:val="003E40C3"/>
    <w:rsid w:val="003E4525"/>
    <w:rsid w:val="003E4653"/>
    <w:rsid w:val="003E48AC"/>
    <w:rsid w:val="003E4922"/>
    <w:rsid w:val="003E5082"/>
    <w:rsid w:val="003E5867"/>
    <w:rsid w:val="003E58E1"/>
    <w:rsid w:val="003E5901"/>
    <w:rsid w:val="003E5D56"/>
    <w:rsid w:val="003E5EC5"/>
    <w:rsid w:val="003E62E6"/>
    <w:rsid w:val="003E681B"/>
    <w:rsid w:val="003E6928"/>
    <w:rsid w:val="003E6934"/>
    <w:rsid w:val="003E6AE5"/>
    <w:rsid w:val="003E720B"/>
    <w:rsid w:val="003E7A24"/>
    <w:rsid w:val="003E7CB6"/>
    <w:rsid w:val="003E7DB3"/>
    <w:rsid w:val="003F00FA"/>
    <w:rsid w:val="003F032B"/>
    <w:rsid w:val="003F0359"/>
    <w:rsid w:val="003F0364"/>
    <w:rsid w:val="003F03A5"/>
    <w:rsid w:val="003F0440"/>
    <w:rsid w:val="003F0984"/>
    <w:rsid w:val="003F0C68"/>
    <w:rsid w:val="003F0D2A"/>
    <w:rsid w:val="003F0D91"/>
    <w:rsid w:val="003F0FE9"/>
    <w:rsid w:val="003F1153"/>
    <w:rsid w:val="003F1174"/>
    <w:rsid w:val="003F123E"/>
    <w:rsid w:val="003F13BE"/>
    <w:rsid w:val="003F1431"/>
    <w:rsid w:val="003F14D9"/>
    <w:rsid w:val="003F1681"/>
    <w:rsid w:val="003F16F5"/>
    <w:rsid w:val="003F1730"/>
    <w:rsid w:val="003F190F"/>
    <w:rsid w:val="003F217F"/>
    <w:rsid w:val="003F2372"/>
    <w:rsid w:val="003F2605"/>
    <w:rsid w:val="003F267E"/>
    <w:rsid w:val="003F2756"/>
    <w:rsid w:val="003F27E2"/>
    <w:rsid w:val="003F29ED"/>
    <w:rsid w:val="003F2CDC"/>
    <w:rsid w:val="003F3195"/>
    <w:rsid w:val="003F345D"/>
    <w:rsid w:val="003F3473"/>
    <w:rsid w:val="003F34C9"/>
    <w:rsid w:val="003F3906"/>
    <w:rsid w:val="003F3935"/>
    <w:rsid w:val="003F3CB0"/>
    <w:rsid w:val="003F3EB0"/>
    <w:rsid w:val="003F410B"/>
    <w:rsid w:val="003F4314"/>
    <w:rsid w:val="003F4663"/>
    <w:rsid w:val="003F47D3"/>
    <w:rsid w:val="003F529D"/>
    <w:rsid w:val="003F531F"/>
    <w:rsid w:val="003F5709"/>
    <w:rsid w:val="003F5A16"/>
    <w:rsid w:val="003F5A5C"/>
    <w:rsid w:val="003F5D21"/>
    <w:rsid w:val="003F5E07"/>
    <w:rsid w:val="003F6117"/>
    <w:rsid w:val="003F637A"/>
    <w:rsid w:val="003F637E"/>
    <w:rsid w:val="003F650B"/>
    <w:rsid w:val="003F6B46"/>
    <w:rsid w:val="003F6DBA"/>
    <w:rsid w:val="003F6DFE"/>
    <w:rsid w:val="003F6E55"/>
    <w:rsid w:val="003F6E64"/>
    <w:rsid w:val="003F7045"/>
    <w:rsid w:val="003F70A1"/>
    <w:rsid w:val="003F7248"/>
    <w:rsid w:val="003F78BD"/>
    <w:rsid w:val="003F79DE"/>
    <w:rsid w:val="003F7A54"/>
    <w:rsid w:val="003F7E9B"/>
    <w:rsid w:val="004006BD"/>
    <w:rsid w:val="00400B8B"/>
    <w:rsid w:val="00400DC9"/>
    <w:rsid w:val="00400FF1"/>
    <w:rsid w:val="00401063"/>
    <w:rsid w:val="004010A5"/>
    <w:rsid w:val="00401333"/>
    <w:rsid w:val="00401774"/>
    <w:rsid w:val="0040189A"/>
    <w:rsid w:val="00401A7A"/>
    <w:rsid w:val="00401B39"/>
    <w:rsid w:val="00401C3A"/>
    <w:rsid w:val="00401E57"/>
    <w:rsid w:val="00401FC3"/>
    <w:rsid w:val="00402270"/>
    <w:rsid w:val="004023A6"/>
    <w:rsid w:val="0040269C"/>
    <w:rsid w:val="00402E69"/>
    <w:rsid w:val="004033D5"/>
    <w:rsid w:val="00403401"/>
    <w:rsid w:val="004034E0"/>
    <w:rsid w:val="00403762"/>
    <w:rsid w:val="00403A37"/>
    <w:rsid w:val="0040449C"/>
    <w:rsid w:val="004044D8"/>
    <w:rsid w:val="00404A2C"/>
    <w:rsid w:val="00404B09"/>
    <w:rsid w:val="00404BA4"/>
    <w:rsid w:val="00404F14"/>
    <w:rsid w:val="004051F8"/>
    <w:rsid w:val="004052CC"/>
    <w:rsid w:val="00405B5F"/>
    <w:rsid w:val="004062BB"/>
    <w:rsid w:val="00406417"/>
    <w:rsid w:val="004065E7"/>
    <w:rsid w:val="004067CE"/>
    <w:rsid w:val="00406B69"/>
    <w:rsid w:val="00406C44"/>
    <w:rsid w:val="00406CD9"/>
    <w:rsid w:val="00406CEC"/>
    <w:rsid w:val="00406D3B"/>
    <w:rsid w:val="00406D4C"/>
    <w:rsid w:val="00406DD0"/>
    <w:rsid w:val="00406E80"/>
    <w:rsid w:val="00406F5E"/>
    <w:rsid w:val="00407828"/>
    <w:rsid w:val="00407B89"/>
    <w:rsid w:val="00407D6B"/>
    <w:rsid w:val="00407DE7"/>
    <w:rsid w:val="00410187"/>
    <w:rsid w:val="0041023B"/>
    <w:rsid w:val="00410252"/>
    <w:rsid w:val="0041054B"/>
    <w:rsid w:val="00410AAA"/>
    <w:rsid w:val="00410AD3"/>
    <w:rsid w:val="00410CF5"/>
    <w:rsid w:val="00410D7C"/>
    <w:rsid w:val="004111F8"/>
    <w:rsid w:val="004113F1"/>
    <w:rsid w:val="00411DA0"/>
    <w:rsid w:val="00411E31"/>
    <w:rsid w:val="004121C6"/>
    <w:rsid w:val="004122AE"/>
    <w:rsid w:val="0041237F"/>
    <w:rsid w:val="00412572"/>
    <w:rsid w:val="00412957"/>
    <w:rsid w:val="00412A51"/>
    <w:rsid w:val="00412DF1"/>
    <w:rsid w:val="00412EE0"/>
    <w:rsid w:val="00412FEA"/>
    <w:rsid w:val="0041305A"/>
    <w:rsid w:val="004131D1"/>
    <w:rsid w:val="0041352A"/>
    <w:rsid w:val="0041362B"/>
    <w:rsid w:val="004136B9"/>
    <w:rsid w:val="00413942"/>
    <w:rsid w:val="00413A48"/>
    <w:rsid w:val="00413A4C"/>
    <w:rsid w:val="00413DFD"/>
    <w:rsid w:val="00414000"/>
    <w:rsid w:val="0041451F"/>
    <w:rsid w:val="00414937"/>
    <w:rsid w:val="004149A4"/>
    <w:rsid w:val="004150D3"/>
    <w:rsid w:val="00415281"/>
    <w:rsid w:val="00415384"/>
    <w:rsid w:val="004153A7"/>
    <w:rsid w:val="00415536"/>
    <w:rsid w:val="00415AD3"/>
    <w:rsid w:val="00415B79"/>
    <w:rsid w:val="00415CB6"/>
    <w:rsid w:val="00415E4E"/>
    <w:rsid w:val="004161E8"/>
    <w:rsid w:val="00416325"/>
    <w:rsid w:val="00416335"/>
    <w:rsid w:val="00416430"/>
    <w:rsid w:val="004164D2"/>
    <w:rsid w:val="0041708C"/>
    <w:rsid w:val="00417431"/>
    <w:rsid w:val="00417927"/>
    <w:rsid w:val="00417DFB"/>
    <w:rsid w:val="00420125"/>
    <w:rsid w:val="00420165"/>
    <w:rsid w:val="00420559"/>
    <w:rsid w:val="00420829"/>
    <w:rsid w:val="004209EF"/>
    <w:rsid w:val="00420DB7"/>
    <w:rsid w:val="00420F34"/>
    <w:rsid w:val="004212EC"/>
    <w:rsid w:val="004215F2"/>
    <w:rsid w:val="0042171E"/>
    <w:rsid w:val="00421B40"/>
    <w:rsid w:val="00421B72"/>
    <w:rsid w:val="00421B92"/>
    <w:rsid w:val="00421D5C"/>
    <w:rsid w:val="00421ECF"/>
    <w:rsid w:val="004220CD"/>
    <w:rsid w:val="0042272E"/>
    <w:rsid w:val="00422775"/>
    <w:rsid w:val="004228D1"/>
    <w:rsid w:val="004229C9"/>
    <w:rsid w:val="00422ABA"/>
    <w:rsid w:val="00422C36"/>
    <w:rsid w:val="00422DCC"/>
    <w:rsid w:val="00422F5E"/>
    <w:rsid w:val="00422F83"/>
    <w:rsid w:val="00423030"/>
    <w:rsid w:val="00423A25"/>
    <w:rsid w:val="00423B04"/>
    <w:rsid w:val="00423D48"/>
    <w:rsid w:val="00423DEC"/>
    <w:rsid w:val="0042400D"/>
    <w:rsid w:val="0042415F"/>
    <w:rsid w:val="00424246"/>
    <w:rsid w:val="004243C6"/>
    <w:rsid w:val="00424486"/>
    <w:rsid w:val="004248B3"/>
    <w:rsid w:val="00424B82"/>
    <w:rsid w:val="00424BA8"/>
    <w:rsid w:val="00424D41"/>
    <w:rsid w:val="00424EA8"/>
    <w:rsid w:val="0042511F"/>
    <w:rsid w:val="00425269"/>
    <w:rsid w:val="00425625"/>
    <w:rsid w:val="00425687"/>
    <w:rsid w:val="0042599C"/>
    <w:rsid w:val="00425AB0"/>
    <w:rsid w:val="00425B6C"/>
    <w:rsid w:val="00425CB5"/>
    <w:rsid w:val="004261DC"/>
    <w:rsid w:val="004261FC"/>
    <w:rsid w:val="004266A6"/>
    <w:rsid w:val="004266A7"/>
    <w:rsid w:val="00426788"/>
    <w:rsid w:val="00426A4C"/>
    <w:rsid w:val="00426A54"/>
    <w:rsid w:val="00426AF1"/>
    <w:rsid w:val="00426CEB"/>
    <w:rsid w:val="0042718E"/>
    <w:rsid w:val="00427234"/>
    <w:rsid w:val="0042737B"/>
    <w:rsid w:val="00427784"/>
    <w:rsid w:val="004277D4"/>
    <w:rsid w:val="00427A0B"/>
    <w:rsid w:val="0043009F"/>
    <w:rsid w:val="0043027A"/>
    <w:rsid w:val="0043054A"/>
    <w:rsid w:val="00430779"/>
    <w:rsid w:val="00430C78"/>
    <w:rsid w:val="00431079"/>
    <w:rsid w:val="00431312"/>
    <w:rsid w:val="0043154A"/>
    <w:rsid w:val="004317E2"/>
    <w:rsid w:val="00431B7C"/>
    <w:rsid w:val="00431CBC"/>
    <w:rsid w:val="00431E23"/>
    <w:rsid w:val="00431ED5"/>
    <w:rsid w:val="004320E3"/>
    <w:rsid w:val="004322CC"/>
    <w:rsid w:val="0043298F"/>
    <w:rsid w:val="00432BE8"/>
    <w:rsid w:val="00432D44"/>
    <w:rsid w:val="00432E0C"/>
    <w:rsid w:val="00432E9C"/>
    <w:rsid w:val="00432EC1"/>
    <w:rsid w:val="004336A6"/>
    <w:rsid w:val="00433B6A"/>
    <w:rsid w:val="00433D00"/>
    <w:rsid w:val="00433E39"/>
    <w:rsid w:val="00433E89"/>
    <w:rsid w:val="00433EBA"/>
    <w:rsid w:val="00433FC8"/>
    <w:rsid w:val="00434261"/>
    <w:rsid w:val="004343C8"/>
    <w:rsid w:val="004345C9"/>
    <w:rsid w:val="00434C73"/>
    <w:rsid w:val="004355DB"/>
    <w:rsid w:val="004358A2"/>
    <w:rsid w:val="00435EAB"/>
    <w:rsid w:val="00436162"/>
    <w:rsid w:val="00436310"/>
    <w:rsid w:val="0043639E"/>
    <w:rsid w:val="004367EA"/>
    <w:rsid w:val="004369AC"/>
    <w:rsid w:val="00436B0B"/>
    <w:rsid w:val="00436CC3"/>
    <w:rsid w:val="00436F9A"/>
    <w:rsid w:val="00437007"/>
    <w:rsid w:val="00437049"/>
    <w:rsid w:val="0043772C"/>
    <w:rsid w:val="004378B2"/>
    <w:rsid w:val="00437D03"/>
    <w:rsid w:val="004406F7"/>
    <w:rsid w:val="004407BF"/>
    <w:rsid w:val="00440F9B"/>
    <w:rsid w:val="004411DB"/>
    <w:rsid w:val="0044129C"/>
    <w:rsid w:val="00441AF2"/>
    <w:rsid w:val="00441B7F"/>
    <w:rsid w:val="0044204E"/>
    <w:rsid w:val="0044223C"/>
    <w:rsid w:val="0044242A"/>
    <w:rsid w:val="004425FF"/>
    <w:rsid w:val="00442939"/>
    <w:rsid w:val="00442A17"/>
    <w:rsid w:val="00442C3C"/>
    <w:rsid w:val="00442D14"/>
    <w:rsid w:val="00442D3C"/>
    <w:rsid w:val="00442E12"/>
    <w:rsid w:val="00442E14"/>
    <w:rsid w:val="00443138"/>
    <w:rsid w:val="00443886"/>
    <w:rsid w:val="004438F6"/>
    <w:rsid w:val="0044397D"/>
    <w:rsid w:val="00443D01"/>
    <w:rsid w:val="00443ED3"/>
    <w:rsid w:val="00443F1E"/>
    <w:rsid w:val="00444177"/>
    <w:rsid w:val="0044419F"/>
    <w:rsid w:val="00444223"/>
    <w:rsid w:val="004445DF"/>
    <w:rsid w:val="0044468D"/>
    <w:rsid w:val="0044478A"/>
    <w:rsid w:val="004449F4"/>
    <w:rsid w:val="00444EF7"/>
    <w:rsid w:val="00444F8E"/>
    <w:rsid w:val="00445137"/>
    <w:rsid w:val="00445386"/>
    <w:rsid w:val="00445638"/>
    <w:rsid w:val="00445689"/>
    <w:rsid w:val="004456A8"/>
    <w:rsid w:val="00445782"/>
    <w:rsid w:val="00445862"/>
    <w:rsid w:val="0044595B"/>
    <w:rsid w:val="00445C02"/>
    <w:rsid w:val="00446059"/>
    <w:rsid w:val="00446458"/>
    <w:rsid w:val="004464A9"/>
    <w:rsid w:val="004465FC"/>
    <w:rsid w:val="00446899"/>
    <w:rsid w:val="00446DEB"/>
    <w:rsid w:val="00447128"/>
    <w:rsid w:val="0044719B"/>
    <w:rsid w:val="00447CAB"/>
    <w:rsid w:val="00447D32"/>
    <w:rsid w:val="00447F6C"/>
    <w:rsid w:val="00450073"/>
    <w:rsid w:val="00450279"/>
    <w:rsid w:val="004502DF"/>
    <w:rsid w:val="00450378"/>
    <w:rsid w:val="00450427"/>
    <w:rsid w:val="00450869"/>
    <w:rsid w:val="0045130D"/>
    <w:rsid w:val="0045179D"/>
    <w:rsid w:val="00451BAB"/>
    <w:rsid w:val="0045213B"/>
    <w:rsid w:val="004521C2"/>
    <w:rsid w:val="00452455"/>
    <w:rsid w:val="004524CC"/>
    <w:rsid w:val="0045260C"/>
    <w:rsid w:val="00452716"/>
    <w:rsid w:val="00452830"/>
    <w:rsid w:val="00452995"/>
    <w:rsid w:val="004529E5"/>
    <w:rsid w:val="00452CA3"/>
    <w:rsid w:val="00452E25"/>
    <w:rsid w:val="00452FA4"/>
    <w:rsid w:val="0045307C"/>
    <w:rsid w:val="004530EC"/>
    <w:rsid w:val="004531AD"/>
    <w:rsid w:val="00453D2F"/>
    <w:rsid w:val="00453E0B"/>
    <w:rsid w:val="00453FCF"/>
    <w:rsid w:val="00454184"/>
    <w:rsid w:val="00454A85"/>
    <w:rsid w:val="00454B46"/>
    <w:rsid w:val="004551E5"/>
    <w:rsid w:val="00455236"/>
    <w:rsid w:val="004552CA"/>
    <w:rsid w:val="004555BE"/>
    <w:rsid w:val="00455679"/>
    <w:rsid w:val="00455A9B"/>
    <w:rsid w:val="00455BB0"/>
    <w:rsid w:val="00455D1A"/>
    <w:rsid w:val="00455E46"/>
    <w:rsid w:val="00455E7E"/>
    <w:rsid w:val="004562A9"/>
    <w:rsid w:val="00456557"/>
    <w:rsid w:val="00456754"/>
    <w:rsid w:val="004567DB"/>
    <w:rsid w:val="00456B42"/>
    <w:rsid w:val="0045724E"/>
    <w:rsid w:val="00457466"/>
    <w:rsid w:val="004574F7"/>
    <w:rsid w:val="00457F1C"/>
    <w:rsid w:val="00460062"/>
    <w:rsid w:val="004607A7"/>
    <w:rsid w:val="00460B31"/>
    <w:rsid w:val="00460B9C"/>
    <w:rsid w:val="00460E6B"/>
    <w:rsid w:val="00461051"/>
    <w:rsid w:val="00461094"/>
    <w:rsid w:val="004615E8"/>
    <w:rsid w:val="004617BA"/>
    <w:rsid w:val="004619BF"/>
    <w:rsid w:val="00461B3E"/>
    <w:rsid w:val="00461B65"/>
    <w:rsid w:val="00461E3C"/>
    <w:rsid w:val="00461EED"/>
    <w:rsid w:val="00461F9B"/>
    <w:rsid w:val="00462251"/>
    <w:rsid w:val="004626CA"/>
    <w:rsid w:val="00462715"/>
    <w:rsid w:val="00462949"/>
    <w:rsid w:val="00462995"/>
    <w:rsid w:val="00462C8F"/>
    <w:rsid w:val="004630EE"/>
    <w:rsid w:val="004632AD"/>
    <w:rsid w:val="00463431"/>
    <w:rsid w:val="00463473"/>
    <w:rsid w:val="00463631"/>
    <w:rsid w:val="00463E1D"/>
    <w:rsid w:val="00463F56"/>
    <w:rsid w:val="00464645"/>
    <w:rsid w:val="00464752"/>
    <w:rsid w:val="00464845"/>
    <w:rsid w:val="00464E93"/>
    <w:rsid w:val="00465554"/>
    <w:rsid w:val="00465582"/>
    <w:rsid w:val="004656FD"/>
    <w:rsid w:val="0046578E"/>
    <w:rsid w:val="00465AA5"/>
    <w:rsid w:val="00465E1D"/>
    <w:rsid w:val="00465E7E"/>
    <w:rsid w:val="00465EDC"/>
    <w:rsid w:val="00466066"/>
    <w:rsid w:val="004661FE"/>
    <w:rsid w:val="00466292"/>
    <w:rsid w:val="004665B1"/>
    <w:rsid w:val="004667EE"/>
    <w:rsid w:val="004669FC"/>
    <w:rsid w:val="004671FF"/>
    <w:rsid w:val="00467441"/>
    <w:rsid w:val="00467879"/>
    <w:rsid w:val="00467A34"/>
    <w:rsid w:val="00467C1C"/>
    <w:rsid w:val="004709E9"/>
    <w:rsid w:val="00470EB3"/>
    <w:rsid w:val="0047109D"/>
    <w:rsid w:val="004711F0"/>
    <w:rsid w:val="004713FF"/>
    <w:rsid w:val="00471438"/>
    <w:rsid w:val="0047181F"/>
    <w:rsid w:val="00471855"/>
    <w:rsid w:val="00471968"/>
    <w:rsid w:val="00471A71"/>
    <w:rsid w:val="00471C4F"/>
    <w:rsid w:val="00471EBE"/>
    <w:rsid w:val="00472048"/>
    <w:rsid w:val="004721CF"/>
    <w:rsid w:val="004725CB"/>
    <w:rsid w:val="00472A54"/>
    <w:rsid w:val="00472C42"/>
    <w:rsid w:val="00472D6D"/>
    <w:rsid w:val="00472E24"/>
    <w:rsid w:val="00472EBE"/>
    <w:rsid w:val="004732D1"/>
    <w:rsid w:val="0047370D"/>
    <w:rsid w:val="00473763"/>
    <w:rsid w:val="00473A42"/>
    <w:rsid w:val="004741AB"/>
    <w:rsid w:val="00474510"/>
    <w:rsid w:val="00474619"/>
    <w:rsid w:val="00474892"/>
    <w:rsid w:val="0047495B"/>
    <w:rsid w:val="00474AF4"/>
    <w:rsid w:val="00474FF3"/>
    <w:rsid w:val="0047521E"/>
    <w:rsid w:val="00475507"/>
    <w:rsid w:val="004755F6"/>
    <w:rsid w:val="00475718"/>
    <w:rsid w:val="004759F9"/>
    <w:rsid w:val="00475AD2"/>
    <w:rsid w:val="004763D3"/>
    <w:rsid w:val="0047653C"/>
    <w:rsid w:val="004766D1"/>
    <w:rsid w:val="0047695F"/>
    <w:rsid w:val="00476F6A"/>
    <w:rsid w:val="0047742B"/>
    <w:rsid w:val="00477577"/>
    <w:rsid w:val="00477586"/>
    <w:rsid w:val="004776D5"/>
    <w:rsid w:val="00477DC5"/>
    <w:rsid w:val="00477F06"/>
    <w:rsid w:val="00477F18"/>
    <w:rsid w:val="00477F7A"/>
    <w:rsid w:val="004801B4"/>
    <w:rsid w:val="004803D1"/>
    <w:rsid w:val="004805FC"/>
    <w:rsid w:val="00480A9E"/>
    <w:rsid w:val="00480DA3"/>
    <w:rsid w:val="004810BB"/>
    <w:rsid w:val="004811F6"/>
    <w:rsid w:val="00481317"/>
    <w:rsid w:val="004813F3"/>
    <w:rsid w:val="00481538"/>
    <w:rsid w:val="00481595"/>
    <w:rsid w:val="004815DD"/>
    <w:rsid w:val="00481802"/>
    <w:rsid w:val="00481CB8"/>
    <w:rsid w:val="00481DE7"/>
    <w:rsid w:val="00481EAD"/>
    <w:rsid w:val="00482382"/>
    <w:rsid w:val="004823CE"/>
    <w:rsid w:val="00482656"/>
    <w:rsid w:val="0048280A"/>
    <w:rsid w:val="00482827"/>
    <w:rsid w:val="0048297D"/>
    <w:rsid w:val="004829C8"/>
    <w:rsid w:val="00482ACD"/>
    <w:rsid w:val="00482B3D"/>
    <w:rsid w:val="00483256"/>
    <w:rsid w:val="0048349B"/>
    <w:rsid w:val="004836F9"/>
    <w:rsid w:val="004843FC"/>
    <w:rsid w:val="00484402"/>
    <w:rsid w:val="00484461"/>
    <w:rsid w:val="0048453B"/>
    <w:rsid w:val="0048461A"/>
    <w:rsid w:val="004848EB"/>
    <w:rsid w:val="00484A2F"/>
    <w:rsid w:val="004850C0"/>
    <w:rsid w:val="004853FC"/>
    <w:rsid w:val="00485632"/>
    <w:rsid w:val="004857D1"/>
    <w:rsid w:val="00485919"/>
    <w:rsid w:val="00485995"/>
    <w:rsid w:val="00485E8F"/>
    <w:rsid w:val="00485E97"/>
    <w:rsid w:val="00486129"/>
    <w:rsid w:val="004864D8"/>
    <w:rsid w:val="0048678A"/>
    <w:rsid w:val="00486988"/>
    <w:rsid w:val="00486CC8"/>
    <w:rsid w:val="00487253"/>
    <w:rsid w:val="004875BA"/>
    <w:rsid w:val="00487728"/>
    <w:rsid w:val="004878B6"/>
    <w:rsid w:val="00487AFE"/>
    <w:rsid w:val="004901AD"/>
    <w:rsid w:val="004902A7"/>
    <w:rsid w:val="004903F4"/>
    <w:rsid w:val="00490A69"/>
    <w:rsid w:val="00490B05"/>
    <w:rsid w:val="00490E70"/>
    <w:rsid w:val="00491007"/>
    <w:rsid w:val="004910C0"/>
    <w:rsid w:val="0049118A"/>
    <w:rsid w:val="004917F0"/>
    <w:rsid w:val="00491880"/>
    <w:rsid w:val="004919DF"/>
    <w:rsid w:val="00491C9E"/>
    <w:rsid w:val="00491F6C"/>
    <w:rsid w:val="00492586"/>
    <w:rsid w:val="0049297A"/>
    <w:rsid w:val="00493055"/>
    <w:rsid w:val="00493608"/>
    <w:rsid w:val="0049361C"/>
    <w:rsid w:val="00493993"/>
    <w:rsid w:val="00493B14"/>
    <w:rsid w:val="00493C9E"/>
    <w:rsid w:val="0049413D"/>
    <w:rsid w:val="00494435"/>
    <w:rsid w:val="00494DAC"/>
    <w:rsid w:val="00494FD8"/>
    <w:rsid w:val="00495816"/>
    <w:rsid w:val="0049625D"/>
    <w:rsid w:val="00496853"/>
    <w:rsid w:val="004969E5"/>
    <w:rsid w:val="00496BA8"/>
    <w:rsid w:val="00496DE9"/>
    <w:rsid w:val="00497108"/>
    <w:rsid w:val="00497402"/>
    <w:rsid w:val="00497576"/>
    <w:rsid w:val="00497A30"/>
    <w:rsid w:val="00497B42"/>
    <w:rsid w:val="00497BE6"/>
    <w:rsid w:val="00497CF5"/>
    <w:rsid w:val="004A0006"/>
    <w:rsid w:val="004A038B"/>
    <w:rsid w:val="004A039A"/>
    <w:rsid w:val="004A03A4"/>
    <w:rsid w:val="004A09C6"/>
    <w:rsid w:val="004A1321"/>
    <w:rsid w:val="004A1598"/>
    <w:rsid w:val="004A159D"/>
    <w:rsid w:val="004A1661"/>
    <w:rsid w:val="004A1C17"/>
    <w:rsid w:val="004A1EDC"/>
    <w:rsid w:val="004A20BA"/>
    <w:rsid w:val="004A24E6"/>
    <w:rsid w:val="004A2574"/>
    <w:rsid w:val="004A263A"/>
    <w:rsid w:val="004A278A"/>
    <w:rsid w:val="004A2793"/>
    <w:rsid w:val="004A2904"/>
    <w:rsid w:val="004A2B49"/>
    <w:rsid w:val="004A2E0D"/>
    <w:rsid w:val="004A30AF"/>
    <w:rsid w:val="004A34CE"/>
    <w:rsid w:val="004A3ABE"/>
    <w:rsid w:val="004A3CD1"/>
    <w:rsid w:val="004A3F58"/>
    <w:rsid w:val="004A4203"/>
    <w:rsid w:val="004A4529"/>
    <w:rsid w:val="004A4778"/>
    <w:rsid w:val="004A4A7E"/>
    <w:rsid w:val="004A4D6B"/>
    <w:rsid w:val="004A4F60"/>
    <w:rsid w:val="004A5054"/>
    <w:rsid w:val="004A507C"/>
    <w:rsid w:val="004A52CE"/>
    <w:rsid w:val="004A54D3"/>
    <w:rsid w:val="004A5755"/>
    <w:rsid w:val="004A575E"/>
    <w:rsid w:val="004A592B"/>
    <w:rsid w:val="004A614F"/>
    <w:rsid w:val="004A6151"/>
    <w:rsid w:val="004A6289"/>
    <w:rsid w:val="004A62FF"/>
    <w:rsid w:val="004A6439"/>
    <w:rsid w:val="004A6535"/>
    <w:rsid w:val="004A66B4"/>
    <w:rsid w:val="004A6BD4"/>
    <w:rsid w:val="004A6D54"/>
    <w:rsid w:val="004A73E3"/>
    <w:rsid w:val="004A74DE"/>
    <w:rsid w:val="004A7528"/>
    <w:rsid w:val="004A76A6"/>
    <w:rsid w:val="004A7A2D"/>
    <w:rsid w:val="004A7EF0"/>
    <w:rsid w:val="004B021B"/>
    <w:rsid w:val="004B09BF"/>
    <w:rsid w:val="004B0F5D"/>
    <w:rsid w:val="004B0F78"/>
    <w:rsid w:val="004B1151"/>
    <w:rsid w:val="004B27B0"/>
    <w:rsid w:val="004B2A55"/>
    <w:rsid w:val="004B3250"/>
    <w:rsid w:val="004B342A"/>
    <w:rsid w:val="004B3787"/>
    <w:rsid w:val="004B380F"/>
    <w:rsid w:val="004B3A53"/>
    <w:rsid w:val="004B3D1F"/>
    <w:rsid w:val="004B3E48"/>
    <w:rsid w:val="004B406C"/>
    <w:rsid w:val="004B42B1"/>
    <w:rsid w:val="004B42C1"/>
    <w:rsid w:val="004B4597"/>
    <w:rsid w:val="004B45CA"/>
    <w:rsid w:val="004B4823"/>
    <w:rsid w:val="004B48C4"/>
    <w:rsid w:val="004B4F79"/>
    <w:rsid w:val="004B4F8E"/>
    <w:rsid w:val="004B4FB4"/>
    <w:rsid w:val="004B5043"/>
    <w:rsid w:val="004B575B"/>
    <w:rsid w:val="004B5CEA"/>
    <w:rsid w:val="004B5EB4"/>
    <w:rsid w:val="004B6667"/>
    <w:rsid w:val="004B69BF"/>
    <w:rsid w:val="004B6DCE"/>
    <w:rsid w:val="004B6FDB"/>
    <w:rsid w:val="004B740D"/>
    <w:rsid w:val="004B7435"/>
    <w:rsid w:val="004B761C"/>
    <w:rsid w:val="004B793A"/>
    <w:rsid w:val="004B7D07"/>
    <w:rsid w:val="004B7FE3"/>
    <w:rsid w:val="004C077B"/>
    <w:rsid w:val="004C09FD"/>
    <w:rsid w:val="004C0C12"/>
    <w:rsid w:val="004C1094"/>
    <w:rsid w:val="004C1297"/>
    <w:rsid w:val="004C1383"/>
    <w:rsid w:val="004C1785"/>
    <w:rsid w:val="004C1BD4"/>
    <w:rsid w:val="004C1DB8"/>
    <w:rsid w:val="004C2991"/>
    <w:rsid w:val="004C2AE4"/>
    <w:rsid w:val="004C2EA1"/>
    <w:rsid w:val="004C303D"/>
    <w:rsid w:val="004C30A6"/>
    <w:rsid w:val="004C3591"/>
    <w:rsid w:val="004C3618"/>
    <w:rsid w:val="004C3682"/>
    <w:rsid w:val="004C3962"/>
    <w:rsid w:val="004C3B03"/>
    <w:rsid w:val="004C41D2"/>
    <w:rsid w:val="004C42C8"/>
    <w:rsid w:val="004C438F"/>
    <w:rsid w:val="004C4401"/>
    <w:rsid w:val="004C4E16"/>
    <w:rsid w:val="004C5096"/>
    <w:rsid w:val="004C521D"/>
    <w:rsid w:val="004C58C2"/>
    <w:rsid w:val="004C5930"/>
    <w:rsid w:val="004C5976"/>
    <w:rsid w:val="004C598A"/>
    <w:rsid w:val="004C5A21"/>
    <w:rsid w:val="004C5C4C"/>
    <w:rsid w:val="004C5D24"/>
    <w:rsid w:val="004C62A6"/>
    <w:rsid w:val="004C63A7"/>
    <w:rsid w:val="004C63D7"/>
    <w:rsid w:val="004C6426"/>
    <w:rsid w:val="004C6464"/>
    <w:rsid w:val="004C6652"/>
    <w:rsid w:val="004C67BF"/>
    <w:rsid w:val="004C68E6"/>
    <w:rsid w:val="004C6A1E"/>
    <w:rsid w:val="004C6ABC"/>
    <w:rsid w:val="004C6B49"/>
    <w:rsid w:val="004C6E73"/>
    <w:rsid w:val="004C7017"/>
    <w:rsid w:val="004C7114"/>
    <w:rsid w:val="004C739D"/>
    <w:rsid w:val="004C76AF"/>
    <w:rsid w:val="004C78C8"/>
    <w:rsid w:val="004C7983"/>
    <w:rsid w:val="004C7CB1"/>
    <w:rsid w:val="004C7DD7"/>
    <w:rsid w:val="004D00D8"/>
    <w:rsid w:val="004D026B"/>
    <w:rsid w:val="004D027C"/>
    <w:rsid w:val="004D03B4"/>
    <w:rsid w:val="004D0596"/>
    <w:rsid w:val="004D05C4"/>
    <w:rsid w:val="004D07BA"/>
    <w:rsid w:val="004D0893"/>
    <w:rsid w:val="004D0E2A"/>
    <w:rsid w:val="004D0F76"/>
    <w:rsid w:val="004D127C"/>
    <w:rsid w:val="004D1351"/>
    <w:rsid w:val="004D1371"/>
    <w:rsid w:val="004D180A"/>
    <w:rsid w:val="004D185B"/>
    <w:rsid w:val="004D18AD"/>
    <w:rsid w:val="004D195C"/>
    <w:rsid w:val="004D1F22"/>
    <w:rsid w:val="004D1FFE"/>
    <w:rsid w:val="004D21FF"/>
    <w:rsid w:val="004D27E2"/>
    <w:rsid w:val="004D28D6"/>
    <w:rsid w:val="004D291C"/>
    <w:rsid w:val="004D2AA1"/>
    <w:rsid w:val="004D2E52"/>
    <w:rsid w:val="004D329B"/>
    <w:rsid w:val="004D36CE"/>
    <w:rsid w:val="004D390E"/>
    <w:rsid w:val="004D3910"/>
    <w:rsid w:val="004D3AEF"/>
    <w:rsid w:val="004D3F83"/>
    <w:rsid w:val="004D41A3"/>
    <w:rsid w:val="004D4384"/>
    <w:rsid w:val="004D44BB"/>
    <w:rsid w:val="004D465C"/>
    <w:rsid w:val="004D46EE"/>
    <w:rsid w:val="004D4776"/>
    <w:rsid w:val="004D4F2F"/>
    <w:rsid w:val="004D4F5B"/>
    <w:rsid w:val="004D50C5"/>
    <w:rsid w:val="004D5153"/>
    <w:rsid w:val="004D5158"/>
    <w:rsid w:val="004D51E6"/>
    <w:rsid w:val="004D51E8"/>
    <w:rsid w:val="004D5515"/>
    <w:rsid w:val="004D5852"/>
    <w:rsid w:val="004D5FA5"/>
    <w:rsid w:val="004D61A7"/>
    <w:rsid w:val="004D6222"/>
    <w:rsid w:val="004D63ED"/>
    <w:rsid w:val="004D684D"/>
    <w:rsid w:val="004D6AA3"/>
    <w:rsid w:val="004D6BAF"/>
    <w:rsid w:val="004D6C71"/>
    <w:rsid w:val="004D70C9"/>
    <w:rsid w:val="004D7BC5"/>
    <w:rsid w:val="004D7BDE"/>
    <w:rsid w:val="004D7BF2"/>
    <w:rsid w:val="004E0070"/>
    <w:rsid w:val="004E0592"/>
    <w:rsid w:val="004E065E"/>
    <w:rsid w:val="004E0A0B"/>
    <w:rsid w:val="004E0A50"/>
    <w:rsid w:val="004E0E0E"/>
    <w:rsid w:val="004E107F"/>
    <w:rsid w:val="004E1091"/>
    <w:rsid w:val="004E1350"/>
    <w:rsid w:val="004E150F"/>
    <w:rsid w:val="004E18DE"/>
    <w:rsid w:val="004E1985"/>
    <w:rsid w:val="004E1AC6"/>
    <w:rsid w:val="004E2630"/>
    <w:rsid w:val="004E2A0C"/>
    <w:rsid w:val="004E2CAA"/>
    <w:rsid w:val="004E3983"/>
    <w:rsid w:val="004E3CD9"/>
    <w:rsid w:val="004E3DB2"/>
    <w:rsid w:val="004E42DB"/>
    <w:rsid w:val="004E477F"/>
    <w:rsid w:val="004E4847"/>
    <w:rsid w:val="004E48AE"/>
    <w:rsid w:val="004E4951"/>
    <w:rsid w:val="004E4B69"/>
    <w:rsid w:val="004E4BC2"/>
    <w:rsid w:val="004E4E91"/>
    <w:rsid w:val="004E590B"/>
    <w:rsid w:val="004E63D1"/>
    <w:rsid w:val="004E6655"/>
    <w:rsid w:val="004E6892"/>
    <w:rsid w:val="004E68CE"/>
    <w:rsid w:val="004E68D7"/>
    <w:rsid w:val="004E6B2B"/>
    <w:rsid w:val="004E729C"/>
    <w:rsid w:val="004E73CB"/>
    <w:rsid w:val="004E74C1"/>
    <w:rsid w:val="004E7C83"/>
    <w:rsid w:val="004F00A3"/>
    <w:rsid w:val="004F0231"/>
    <w:rsid w:val="004F0345"/>
    <w:rsid w:val="004F05F8"/>
    <w:rsid w:val="004F089C"/>
    <w:rsid w:val="004F08DE"/>
    <w:rsid w:val="004F094B"/>
    <w:rsid w:val="004F0A01"/>
    <w:rsid w:val="004F0C1A"/>
    <w:rsid w:val="004F103F"/>
    <w:rsid w:val="004F10DB"/>
    <w:rsid w:val="004F148C"/>
    <w:rsid w:val="004F1637"/>
    <w:rsid w:val="004F1713"/>
    <w:rsid w:val="004F1743"/>
    <w:rsid w:val="004F1D69"/>
    <w:rsid w:val="004F1DA6"/>
    <w:rsid w:val="004F26D5"/>
    <w:rsid w:val="004F28B2"/>
    <w:rsid w:val="004F2BAF"/>
    <w:rsid w:val="004F2CF3"/>
    <w:rsid w:val="004F2D6E"/>
    <w:rsid w:val="004F3097"/>
    <w:rsid w:val="004F30A1"/>
    <w:rsid w:val="004F32B7"/>
    <w:rsid w:val="004F345A"/>
    <w:rsid w:val="004F3ABE"/>
    <w:rsid w:val="004F3C30"/>
    <w:rsid w:val="004F3D1C"/>
    <w:rsid w:val="004F40DE"/>
    <w:rsid w:val="004F4642"/>
    <w:rsid w:val="004F4722"/>
    <w:rsid w:val="004F4799"/>
    <w:rsid w:val="004F492E"/>
    <w:rsid w:val="004F493C"/>
    <w:rsid w:val="004F50AF"/>
    <w:rsid w:val="004F50BF"/>
    <w:rsid w:val="004F5381"/>
    <w:rsid w:val="004F54E7"/>
    <w:rsid w:val="004F6052"/>
    <w:rsid w:val="004F6597"/>
    <w:rsid w:val="004F65CF"/>
    <w:rsid w:val="004F6AA2"/>
    <w:rsid w:val="004F6B57"/>
    <w:rsid w:val="004F6B81"/>
    <w:rsid w:val="004F6B8E"/>
    <w:rsid w:val="004F6BB7"/>
    <w:rsid w:val="004F72E5"/>
    <w:rsid w:val="004F737A"/>
    <w:rsid w:val="004F73F2"/>
    <w:rsid w:val="004F767E"/>
    <w:rsid w:val="004F7864"/>
    <w:rsid w:val="004F7A65"/>
    <w:rsid w:val="004F7B7D"/>
    <w:rsid w:val="004F7BBB"/>
    <w:rsid w:val="004F7C30"/>
    <w:rsid w:val="0050041D"/>
    <w:rsid w:val="00500889"/>
    <w:rsid w:val="00500A7F"/>
    <w:rsid w:val="00500C39"/>
    <w:rsid w:val="00500FFA"/>
    <w:rsid w:val="005011D9"/>
    <w:rsid w:val="005012E6"/>
    <w:rsid w:val="005017E2"/>
    <w:rsid w:val="00501C9B"/>
    <w:rsid w:val="00501EBC"/>
    <w:rsid w:val="00502308"/>
    <w:rsid w:val="005024BA"/>
    <w:rsid w:val="00502527"/>
    <w:rsid w:val="005027A3"/>
    <w:rsid w:val="00502888"/>
    <w:rsid w:val="00502B9F"/>
    <w:rsid w:val="00502FE8"/>
    <w:rsid w:val="0050314D"/>
    <w:rsid w:val="0050359B"/>
    <w:rsid w:val="0050359D"/>
    <w:rsid w:val="00503636"/>
    <w:rsid w:val="00503A7A"/>
    <w:rsid w:val="00503A8A"/>
    <w:rsid w:val="0050409C"/>
    <w:rsid w:val="00504D84"/>
    <w:rsid w:val="00505066"/>
    <w:rsid w:val="005058FA"/>
    <w:rsid w:val="00505D4E"/>
    <w:rsid w:val="0050613E"/>
    <w:rsid w:val="00506279"/>
    <w:rsid w:val="00506596"/>
    <w:rsid w:val="00506610"/>
    <w:rsid w:val="0050671B"/>
    <w:rsid w:val="00506CC4"/>
    <w:rsid w:val="00506D2B"/>
    <w:rsid w:val="00506E3E"/>
    <w:rsid w:val="00506F40"/>
    <w:rsid w:val="00507399"/>
    <w:rsid w:val="005073E9"/>
    <w:rsid w:val="00507403"/>
    <w:rsid w:val="00507A5C"/>
    <w:rsid w:val="00507EDD"/>
    <w:rsid w:val="00510042"/>
    <w:rsid w:val="0051025F"/>
    <w:rsid w:val="00510298"/>
    <w:rsid w:val="00511059"/>
    <w:rsid w:val="005118A7"/>
    <w:rsid w:val="005118F4"/>
    <w:rsid w:val="00511A50"/>
    <w:rsid w:val="00511B95"/>
    <w:rsid w:val="00511DAD"/>
    <w:rsid w:val="00511EC5"/>
    <w:rsid w:val="00511FBF"/>
    <w:rsid w:val="005120B6"/>
    <w:rsid w:val="0051250E"/>
    <w:rsid w:val="00512BBD"/>
    <w:rsid w:val="0051309C"/>
    <w:rsid w:val="005137ED"/>
    <w:rsid w:val="00513F03"/>
    <w:rsid w:val="00514A0D"/>
    <w:rsid w:val="00514AAC"/>
    <w:rsid w:val="00514E1A"/>
    <w:rsid w:val="00514E4C"/>
    <w:rsid w:val="00515022"/>
    <w:rsid w:val="00515177"/>
    <w:rsid w:val="00515456"/>
    <w:rsid w:val="005157A2"/>
    <w:rsid w:val="00515B08"/>
    <w:rsid w:val="005160C1"/>
    <w:rsid w:val="005161C6"/>
    <w:rsid w:val="00516261"/>
    <w:rsid w:val="005163D7"/>
    <w:rsid w:val="0051643A"/>
    <w:rsid w:val="005165B5"/>
    <w:rsid w:val="00516620"/>
    <w:rsid w:val="00516751"/>
    <w:rsid w:val="00516D4E"/>
    <w:rsid w:val="00516D50"/>
    <w:rsid w:val="00516EF1"/>
    <w:rsid w:val="005170FF"/>
    <w:rsid w:val="00517758"/>
    <w:rsid w:val="00517DB1"/>
    <w:rsid w:val="005200CF"/>
    <w:rsid w:val="0052036D"/>
    <w:rsid w:val="00520393"/>
    <w:rsid w:val="0052047A"/>
    <w:rsid w:val="0052061A"/>
    <w:rsid w:val="00520B58"/>
    <w:rsid w:val="00520CD5"/>
    <w:rsid w:val="00520D2B"/>
    <w:rsid w:val="00521136"/>
    <w:rsid w:val="00521442"/>
    <w:rsid w:val="005214E5"/>
    <w:rsid w:val="0052151F"/>
    <w:rsid w:val="0052159E"/>
    <w:rsid w:val="0052193C"/>
    <w:rsid w:val="00521F9F"/>
    <w:rsid w:val="00522074"/>
    <w:rsid w:val="00522095"/>
    <w:rsid w:val="00522206"/>
    <w:rsid w:val="0052230F"/>
    <w:rsid w:val="005223F7"/>
    <w:rsid w:val="0052260C"/>
    <w:rsid w:val="00522B9F"/>
    <w:rsid w:val="00523112"/>
    <w:rsid w:val="005234DF"/>
    <w:rsid w:val="0052372E"/>
    <w:rsid w:val="005239DD"/>
    <w:rsid w:val="00523DF9"/>
    <w:rsid w:val="00523E97"/>
    <w:rsid w:val="00524129"/>
    <w:rsid w:val="0052429B"/>
    <w:rsid w:val="005243B8"/>
    <w:rsid w:val="00524518"/>
    <w:rsid w:val="0052471D"/>
    <w:rsid w:val="0052497A"/>
    <w:rsid w:val="005249D9"/>
    <w:rsid w:val="00524D6F"/>
    <w:rsid w:val="00524D74"/>
    <w:rsid w:val="005253A3"/>
    <w:rsid w:val="00525448"/>
    <w:rsid w:val="00525D30"/>
    <w:rsid w:val="0052631E"/>
    <w:rsid w:val="00526360"/>
    <w:rsid w:val="0052641D"/>
    <w:rsid w:val="00526D1A"/>
    <w:rsid w:val="00526E5B"/>
    <w:rsid w:val="00526FCD"/>
    <w:rsid w:val="00526FDF"/>
    <w:rsid w:val="005272E7"/>
    <w:rsid w:val="00527481"/>
    <w:rsid w:val="00527A18"/>
    <w:rsid w:val="00530090"/>
    <w:rsid w:val="0053013A"/>
    <w:rsid w:val="00530166"/>
    <w:rsid w:val="00530258"/>
    <w:rsid w:val="00530407"/>
    <w:rsid w:val="00530662"/>
    <w:rsid w:val="005306F7"/>
    <w:rsid w:val="00530B40"/>
    <w:rsid w:val="00530D3F"/>
    <w:rsid w:val="005310FB"/>
    <w:rsid w:val="005312FD"/>
    <w:rsid w:val="0053146E"/>
    <w:rsid w:val="00531653"/>
    <w:rsid w:val="0053165E"/>
    <w:rsid w:val="005317C6"/>
    <w:rsid w:val="00531B1F"/>
    <w:rsid w:val="00531CED"/>
    <w:rsid w:val="00531D83"/>
    <w:rsid w:val="00531EEE"/>
    <w:rsid w:val="005320C0"/>
    <w:rsid w:val="00532173"/>
    <w:rsid w:val="005321AB"/>
    <w:rsid w:val="005323F1"/>
    <w:rsid w:val="005324C5"/>
    <w:rsid w:val="005326B8"/>
    <w:rsid w:val="00532AD5"/>
    <w:rsid w:val="00532CAD"/>
    <w:rsid w:val="00532CAE"/>
    <w:rsid w:val="00532E41"/>
    <w:rsid w:val="00532ECE"/>
    <w:rsid w:val="00533218"/>
    <w:rsid w:val="005332D7"/>
    <w:rsid w:val="005335B0"/>
    <w:rsid w:val="00533A38"/>
    <w:rsid w:val="00533A9A"/>
    <w:rsid w:val="00533D89"/>
    <w:rsid w:val="00533E12"/>
    <w:rsid w:val="00533F24"/>
    <w:rsid w:val="00533FDC"/>
    <w:rsid w:val="005340DE"/>
    <w:rsid w:val="005340E1"/>
    <w:rsid w:val="005345E3"/>
    <w:rsid w:val="005346F5"/>
    <w:rsid w:val="0053486E"/>
    <w:rsid w:val="00534C02"/>
    <w:rsid w:val="00534D11"/>
    <w:rsid w:val="00534FF8"/>
    <w:rsid w:val="005355D5"/>
    <w:rsid w:val="005355EB"/>
    <w:rsid w:val="005356B4"/>
    <w:rsid w:val="005356BA"/>
    <w:rsid w:val="0053570B"/>
    <w:rsid w:val="005358E1"/>
    <w:rsid w:val="00535A55"/>
    <w:rsid w:val="00536251"/>
    <w:rsid w:val="00536279"/>
    <w:rsid w:val="00536306"/>
    <w:rsid w:val="005364D6"/>
    <w:rsid w:val="0053658F"/>
    <w:rsid w:val="0053674D"/>
    <w:rsid w:val="005369B9"/>
    <w:rsid w:val="00536AF4"/>
    <w:rsid w:val="00536B30"/>
    <w:rsid w:val="00536B8A"/>
    <w:rsid w:val="00536C14"/>
    <w:rsid w:val="00537251"/>
    <w:rsid w:val="005372E5"/>
    <w:rsid w:val="005373E6"/>
    <w:rsid w:val="0053743E"/>
    <w:rsid w:val="005375CD"/>
    <w:rsid w:val="005378DC"/>
    <w:rsid w:val="0054004D"/>
    <w:rsid w:val="005401C9"/>
    <w:rsid w:val="00540465"/>
    <w:rsid w:val="0054047B"/>
    <w:rsid w:val="00540544"/>
    <w:rsid w:val="00540618"/>
    <w:rsid w:val="00540690"/>
    <w:rsid w:val="0054080F"/>
    <w:rsid w:val="00540B57"/>
    <w:rsid w:val="00541048"/>
    <w:rsid w:val="00541147"/>
    <w:rsid w:val="00541215"/>
    <w:rsid w:val="00541414"/>
    <w:rsid w:val="0054154D"/>
    <w:rsid w:val="0054191B"/>
    <w:rsid w:val="00541EB1"/>
    <w:rsid w:val="00541F6C"/>
    <w:rsid w:val="0054210D"/>
    <w:rsid w:val="0054216F"/>
    <w:rsid w:val="00542319"/>
    <w:rsid w:val="005427A6"/>
    <w:rsid w:val="00542BD2"/>
    <w:rsid w:val="00542E55"/>
    <w:rsid w:val="005432AB"/>
    <w:rsid w:val="005433E1"/>
    <w:rsid w:val="00543455"/>
    <w:rsid w:val="00543938"/>
    <w:rsid w:val="00543AAE"/>
    <w:rsid w:val="00543E9F"/>
    <w:rsid w:val="0054412B"/>
    <w:rsid w:val="00544B1F"/>
    <w:rsid w:val="00544C74"/>
    <w:rsid w:val="00545150"/>
    <w:rsid w:val="005452B1"/>
    <w:rsid w:val="00545405"/>
    <w:rsid w:val="005458DD"/>
    <w:rsid w:val="00545A51"/>
    <w:rsid w:val="00545B22"/>
    <w:rsid w:val="00546351"/>
    <w:rsid w:val="005463C0"/>
    <w:rsid w:val="0054669A"/>
    <w:rsid w:val="00546941"/>
    <w:rsid w:val="00546FA5"/>
    <w:rsid w:val="00547001"/>
    <w:rsid w:val="005470B4"/>
    <w:rsid w:val="0054715C"/>
    <w:rsid w:val="0054746A"/>
    <w:rsid w:val="005475B0"/>
    <w:rsid w:val="0054761E"/>
    <w:rsid w:val="00547B90"/>
    <w:rsid w:val="00550236"/>
    <w:rsid w:val="005502DE"/>
    <w:rsid w:val="00550365"/>
    <w:rsid w:val="005503A1"/>
    <w:rsid w:val="00550568"/>
    <w:rsid w:val="00550591"/>
    <w:rsid w:val="00550781"/>
    <w:rsid w:val="005507D5"/>
    <w:rsid w:val="00550993"/>
    <w:rsid w:val="00550E72"/>
    <w:rsid w:val="00551B7F"/>
    <w:rsid w:val="00551B95"/>
    <w:rsid w:val="00551D23"/>
    <w:rsid w:val="0055250A"/>
    <w:rsid w:val="0055261B"/>
    <w:rsid w:val="00552C33"/>
    <w:rsid w:val="00552C4A"/>
    <w:rsid w:val="00552FB7"/>
    <w:rsid w:val="005535FE"/>
    <w:rsid w:val="00553A96"/>
    <w:rsid w:val="00553B9B"/>
    <w:rsid w:val="00553DBB"/>
    <w:rsid w:val="00553DC4"/>
    <w:rsid w:val="005541CC"/>
    <w:rsid w:val="00554412"/>
    <w:rsid w:val="0055447E"/>
    <w:rsid w:val="0055449D"/>
    <w:rsid w:val="0055459B"/>
    <w:rsid w:val="00554632"/>
    <w:rsid w:val="005549DA"/>
    <w:rsid w:val="00554B8F"/>
    <w:rsid w:val="00555266"/>
    <w:rsid w:val="005554C9"/>
    <w:rsid w:val="005558CB"/>
    <w:rsid w:val="00555904"/>
    <w:rsid w:val="00555B52"/>
    <w:rsid w:val="00555E87"/>
    <w:rsid w:val="00555F46"/>
    <w:rsid w:val="00555FD1"/>
    <w:rsid w:val="00556687"/>
    <w:rsid w:val="0055686E"/>
    <w:rsid w:val="00556B1B"/>
    <w:rsid w:val="00556F53"/>
    <w:rsid w:val="0055733F"/>
    <w:rsid w:val="0055751B"/>
    <w:rsid w:val="005575B8"/>
    <w:rsid w:val="005577EC"/>
    <w:rsid w:val="00557829"/>
    <w:rsid w:val="00557E9C"/>
    <w:rsid w:val="00560025"/>
    <w:rsid w:val="005601B9"/>
    <w:rsid w:val="005602BE"/>
    <w:rsid w:val="005604E3"/>
    <w:rsid w:val="005606DD"/>
    <w:rsid w:val="005607A9"/>
    <w:rsid w:val="00560AC4"/>
    <w:rsid w:val="00560D97"/>
    <w:rsid w:val="00560E25"/>
    <w:rsid w:val="00560E39"/>
    <w:rsid w:val="00560E43"/>
    <w:rsid w:val="005611DB"/>
    <w:rsid w:val="0056144B"/>
    <w:rsid w:val="00561718"/>
    <w:rsid w:val="00561752"/>
    <w:rsid w:val="00561778"/>
    <w:rsid w:val="005617B1"/>
    <w:rsid w:val="005618C1"/>
    <w:rsid w:val="005618F7"/>
    <w:rsid w:val="0056217D"/>
    <w:rsid w:val="00562424"/>
    <w:rsid w:val="00562475"/>
    <w:rsid w:val="0056253B"/>
    <w:rsid w:val="00562769"/>
    <w:rsid w:val="0056294E"/>
    <w:rsid w:val="00562A29"/>
    <w:rsid w:val="00562CAB"/>
    <w:rsid w:val="00562D82"/>
    <w:rsid w:val="005633A5"/>
    <w:rsid w:val="005635E7"/>
    <w:rsid w:val="005637DB"/>
    <w:rsid w:val="00563AB0"/>
    <w:rsid w:val="005640F6"/>
    <w:rsid w:val="00564437"/>
    <w:rsid w:val="005646AC"/>
    <w:rsid w:val="00564847"/>
    <w:rsid w:val="00564C89"/>
    <w:rsid w:val="00564F8A"/>
    <w:rsid w:val="0056598A"/>
    <w:rsid w:val="00565B0C"/>
    <w:rsid w:val="00565BDA"/>
    <w:rsid w:val="00565CB6"/>
    <w:rsid w:val="00565E5A"/>
    <w:rsid w:val="00565F11"/>
    <w:rsid w:val="00565FFE"/>
    <w:rsid w:val="00566172"/>
    <w:rsid w:val="00566219"/>
    <w:rsid w:val="00566288"/>
    <w:rsid w:val="00566D9D"/>
    <w:rsid w:val="0056716C"/>
    <w:rsid w:val="00567222"/>
    <w:rsid w:val="00567295"/>
    <w:rsid w:val="0056729D"/>
    <w:rsid w:val="0056731E"/>
    <w:rsid w:val="00567389"/>
    <w:rsid w:val="0056743B"/>
    <w:rsid w:val="0056751F"/>
    <w:rsid w:val="00567582"/>
    <w:rsid w:val="00567643"/>
    <w:rsid w:val="005676CC"/>
    <w:rsid w:val="005679D8"/>
    <w:rsid w:val="00567A74"/>
    <w:rsid w:val="00567BFA"/>
    <w:rsid w:val="00567C52"/>
    <w:rsid w:val="00567D40"/>
    <w:rsid w:val="005700A2"/>
    <w:rsid w:val="00570352"/>
    <w:rsid w:val="00570466"/>
    <w:rsid w:val="005706D0"/>
    <w:rsid w:val="00570751"/>
    <w:rsid w:val="005708C4"/>
    <w:rsid w:val="00570923"/>
    <w:rsid w:val="0057097D"/>
    <w:rsid w:val="00570AFE"/>
    <w:rsid w:val="00570EFA"/>
    <w:rsid w:val="00571267"/>
    <w:rsid w:val="00571711"/>
    <w:rsid w:val="00571C0F"/>
    <w:rsid w:val="00571C90"/>
    <w:rsid w:val="0057208A"/>
    <w:rsid w:val="005721DD"/>
    <w:rsid w:val="00572B50"/>
    <w:rsid w:val="00572C6A"/>
    <w:rsid w:val="00572DB4"/>
    <w:rsid w:val="00572F11"/>
    <w:rsid w:val="00572FA0"/>
    <w:rsid w:val="0057302E"/>
    <w:rsid w:val="00573113"/>
    <w:rsid w:val="005739E4"/>
    <w:rsid w:val="00573DE2"/>
    <w:rsid w:val="00573F0E"/>
    <w:rsid w:val="00573FD4"/>
    <w:rsid w:val="0057431D"/>
    <w:rsid w:val="00574653"/>
    <w:rsid w:val="0057491D"/>
    <w:rsid w:val="00574C9F"/>
    <w:rsid w:val="00575172"/>
    <w:rsid w:val="005757E8"/>
    <w:rsid w:val="00575883"/>
    <w:rsid w:val="0057597E"/>
    <w:rsid w:val="00575982"/>
    <w:rsid w:val="00575C44"/>
    <w:rsid w:val="005761E6"/>
    <w:rsid w:val="00576477"/>
    <w:rsid w:val="00576A96"/>
    <w:rsid w:val="00576B7E"/>
    <w:rsid w:val="00576DCC"/>
    <w:rsid w:val="00576E34"/>
    <w:rsid w:val="00576F1C"/>
    <w:rsid w:val="005771DE"/>
    <w:rsid w:val="0057740C"/>
    <w:rsid w:val="005776B3"/>
    <w:rsid w:val="00577969"/>
    <w:rsid w:val="00577A71"/>
    <w:rsid w:val="00577AF0"/>
    <w:rsid w:val="00577C68"/>
    <w:rsid w:val="00577CF4"/>
    <w:rsid w:val="00577F96"/>
    <w:rsid w:val="00580126"/>
    <w:rsid w:val="00580575"/>
    <w:rsid w:val="005806A3"/>
    <w:rsid w:val="005806B5"/>
    <w:rsid w:val="0058079D"/>
    <w:rsid w:val="00580815"/>
    <w:rsid w:val="005809A9"/>
    <w:rsid w:val="00580D69"/>
    <w:rsid w:val="00580DFB"/>
    <w:rsid w:val="00581178"/>
    <w:rsid w:val="005818CF"/>
    <w:rsid w:val="00581A10"/>
    <w:rsid w:val="00581B1F"/>
    <w:rsid w:val="00581BA6"/>
    <w:rsid w:val="00581EF2"/>
    <w:rsid w:val="00581F20"/>
    <w:rsid w:val="005823BC"/>
    <w:rsid w:val="005823C9"/>
    <w:rsid w:val="00582444"/>
    <w:rsid w:val="00582546"/>
    <w:rsid w:val="00582793"/>
    <w:rsid w:val="005827FE"/>
    <w:rsid w:val="0058292D"/>
    <w:rsid w:val="00582A25"/>
    <w:rsid w:val="00582FFB"/>
    <w:rsid w:val="005836B9"/>
    <w:rsid w:val="005837BC"/>
    <w:rsid w:val="00583874"/>
    <w:rsid w:val="00583D29"/>
    <w:rsid w:val="0058459F"/>
    <w:rsid w:val="00584C23"/>
    <w:rsid w:val="00584D4C"/>
    <w:rsid w:val="00584FB0"/>
    <w:rsid w:val="005851B2"/>
    <w:rsid w:val="00585744"/>
    <w:rsid w:val="00585944"/>
    <w:rsid w:val="00585E9E"/>
    <w:rsid w:val="00586055"/>
    <w:rsid w:val="005861FD"/>
    <w:rsid w:val="00586216"/>
    <w:rsid w:val="00586526"/>
    <w:rsid w:val="005869D8"/>
    <w:rsid w:val="005869DA"/>
    <w:rsid w:val="00586A8A"/>
    <w:rsid w:val="00586E3D"/>
    <w:rsid w:val="00587182"/>
    <w:rsid w:val="00587296"/>
    <w:rsid w:val="00587473"/>
    <w:rsid w:val="005875FC"/>
    <w:rsid w:val="00587889"/>
    <w:rsid w:val="00587960"/>
    <w:rsid w:val="00587A3C"/>
    <w:rsid w:val="00587AA7"/>
    <w:rsid w:val="005900BE"/>
    <w:rsid w:val="005903A8"/>
    <w:rsid w:val="00590695"/>
    <w:rsid w:val="005908ED"/>
    <w:rsid w:val="00590923"/>
    <w:rsid w:val="00590BD8"/>
    <w:rsid w:val="00590EF4"/>
    <w:rsid w:val="005914F9"/>
    <w:rsid w:val="00591C6A"/>
    <w:rsid w:val="00591F5D"/>
    <w:rsid w:val="00592444"/>
    <w:rsid w:val="0059272F"/>
    <w:rsid w:val="005928A2"/>
    <w:rsid w:val="00592D96"/>
    <w:rsid w:val="00592DAD"/>
    <w:rsid w:val="00592E13"/>
    <w:rsid w:val="00592FEC"/>
    <w:rsid w:val="005932FE"/>
    <w:rsid w:val="00593684"/>
    <w:rsid w:val="00593A2D"/>
    <w:rsid w:val="00593B79"/>
    <w:rsid w:val="00593FA3"/>
    <w:rsid w:val="005940FE"/>
    <w:rsid w:val="00594147"/>
    <w:rsid w:val="00594194"/>
    <w:rsid w:val="00594466"/>
    <w:rsid w:val="00594875"/>
    <w:rsid w:val="0059566C"/>
    <w:rsid w:val="005957AE"/>
    <w:rsid w:val="005958C0"/>
    <w:rsid w:val="00595EA5"/>
    <w:rsid w:val="00595F58"/>
    <w:rsid w:val="00595FC9"/>
    <w:rsid w:val="005965C4"/>
    <w:rsid w:val="005966FD"/>
    <w:rsid w:val="0059698B"/>
    <w:rsid w:val="00596A5F"/>
    <w:rsid w:val="00596AA0"/>
    <w:rsid w:val="00596B03"/>
    <w:rsid w:val="00596E56"/>
    <w:rsid w:val="005971AE"/>
    <w:rsid w:val="0059762A"/>
    <w:rsid w:val="00597A5D"/>
    <w:rsid w:val="00597C1C"/>
    <w:rsid w:val="00597DB6"/>
    <w:rsid w:val="00597E16"/>
    <w:rsid w:val="00597F63"/>
    <w:rsid w:val="005A012F"/>
    <w:rsid w:val="005A0475"/>
    <w:rsid w:val="005A049F"/>
    <w:rsid w:val="005A05F2"/>
    <w:rsid w:val="005A076D"/>
    <w:rsid w:val="005A0A43"/>
    <w:rsid w:val="005A0A6E"/>
    <w:rsid w:val="005A0B1B"/>
    <w:rsid w:val="005A1570"/>
    <w:rsid w:val="005A186C"/>
    <w:rsid w:val="005A1C25"/>
    <w:rsid w:val="005A1CC0"/>
    <w:rsid w:val="005A1F24"/>
    <w:rsid w:val="005A1F43"/>
    <w:rsid w:val="005A2099"/>
    <w:rsid w:val="005A29BD"/>
    <w:rsid w:val="005A2F65"/>
    <w:rsid w:val="005A3B2E"/>
    <w:rsid w:val="005A3E33"/>
    <w:rsid w:val="005A4170"/>
    <w:rsid w:val="005A447F"/>
    <w:rsid w:val="005A4AD3"/>
    <w:rsid w:val="005A5025"/>
    <w:rsid w:val="005A50CE"/>
    <w:rsid w:val="005A50F2"/>
    <w:rsid w:val="005A5109"/>
    <w:rsid w:val="005A5412"/>
    <w:rsid w:val="005A54EA"/>
    <w:rsid w:val="005A64B6"/>
    <w:rsid w:val="005A670C"/>
    <w:rsid w:val="005A679B"/>
    <w:rsid w:val="005A6AEE"/>
    <w:rsid w:val="005A707B"/>
    <w:rsid w:val="005A71A7"/>
    <w:rsid w:val="005A722E"/>
    <w:rsid w:val="005A72C1"/>
    <w:rsid w:val="005A75B7"/>
    <w:rsid w:val="005A76C9"/>
    <w:rsid w:val="005A7F34"/>
    <w:rsid w:val="005B0046"/>
    <w:rsid w:val="005B0050"/>
    <w:rsid w:val="005B0117"/>
    <w:rsid w:val="005B03AC"/>
    <w:rsid w:val="005B068C"/>
    <w:rsid w:val="005B06B9"/>
    <w:rsid w:val="005B0A0D"/>
    <w:rsid w:val="005B0B0B"/>
    <w:rsid w:val="005B0BC6"/>
    <w:rsid w:val="005B0E74"/>
    <w:rsid w:val="005B1224"/>
    <w:rsid w:val="005B15BE"/>
    <w:rsid w:val="005B19F2"/>
    <w:rsid w:val="005B1FFC"/>
    <w:rsid w:val="005B254B"/>
    <w:rsid w:val="005B2657"/>
    <w:rsid w:val="005B2970"/>
    <w:rsid w:val="005B2ACB"/>
    <w:rsid w:val="005B2E7C"/>
    <w:rsid w:val="005B2F84"/>
    <w:rsid w:val="005B3294"/>
    <w:rsid w:val="005B34B1"/>
    <w:rsid w:val="005B3590"/>
    <w:rsid w:val="005B35B4"/>
    <w:rsid w:val="005B36AF"/>
    <w:rsid w:val="005B3DE8"/>
    <w:rsid w:val="005B3EAE"/>
    <w:rsid w:val="005B3F00"/>
    <w:rsid w:val="005B404B"/>
    <w:rsid w:val="005B40E7"/>
    <w:rsid w:val="005B43DB"/>
    <w:rsid w:val="005B459B"/>
    <w:rsid w:val="005B4A7F"/>
    <w:rsid w:val="005B4E8E"/>
    <w:rsid w:val="005B5BEA"/>
    <w:rsid w:val="005B5E24"/>
    <w:rsid w:val="005B5ED1"/>
    <w:rsid w:val="005B605F"/>
    <w:rsid w:val="005B63AA"/>
    <w:rsid w:val="005B65F8"/>
    <w:rsid w:val="005B67B1"/>
    <w:rsid w:val="005B6DE5"/>
    <w:rsid w:val="005B6ECA"/>
    <w:rsid w:val="005B70D6"/>
    <w:rsid w:val="005B71BB"/>
    <w:rsid w:val="005B736D"/>
    <w:rsid w:val="005B75CD"/>
    <w:rsid w:val="005B7745"/>
    <w:rsid w:val="005B77EE"/>
    <w:rsid w:val="005B7EC6"/>
    <w:rsid w:val="005C00C2"/>
    <w:rsid w:val="005C0438"/>
    <w:rsid w:val="005C0445"/>
    <w:rsid w:val="005C07CF"/>
    <w:rsid w:val="005C0B9E"/>
    <w:rsid w:val="005C0E21"/>
    <w:rsid w:val="005C0FD1"/>
    <w:rsid w:val="005C1185"/>
    <w:rsid w:val="005C1501"/>
    <w:rsid w:val="005C15C1"/>
    <w:rsid w:val="005C174B"/>
    <w:rsid w:val="005C1959"/>
    <w:rsid w:val="005C1B63"/>
    <w:rsid w:val="005C1B89"/>
    <w:rsid w:val="005C1B92"/>
    <w:rsid w:val="005C2095"/>
    <w:rsid w:val="005C2188"/>
    <w:rsid w:val="005C21B2"/>
    <w:rsid w:val="005C21E5"/>
    <w:rsid w:val="005C2296"/>
    <w:rsid w:val="005C23D1"/>
    <w:rsid w:val="005C25CB"/>
    <w:rsid w:val="005C26DC"/>
    <w:rsid w:val="005C2971"/>
    <w:rsid w:val="005C2B0D"/>
    <w:rsid w:val="005C2C9E"/>
    <w:rsid w:val="005C2D81"/>
    <w:rsid w:val="005C2FAE"/>
    <w:rsid w:val="005C3301"/>
    <w:rsid w:val="005C363A"/>
    <w:rsid w:val="005C3700"/>
    <w:rsid w:val="005C3A00"/>
    <w:rsid w:val="005C42AE"/>
    <w:rsid w:val="005C4E08"/>
    <w:rsid w:val="005C5034"/>
    <w:rsid w:val="005C5475"/>
    <w:rsid w:val="005C55D5"/>
    <w:rsid w:val="005C56E2"/>
    <w:rsid w:val="005C572E"/>
    <w:rsid w:val="005C5832"/>
    <w:rsid w:val="005C5C56"/>
    <w:rsid w:val="005C6026"/>
    <w:rsid w:val="005C65CA"/>
    <w:rsid w:val="005C697B"/>
    <w:rsid w:val="005C6B27"/>
    <w:rsid w:val="005C6FDC"/>
    <w:rsid w:val="005C6FF7"/>
    <w:rsid w:val="005C755C"/>
    <w:rsid w:val="005C7AE3"/>
    <w:rsid w:val="005C7CD8"/>
    <w:rsid w:val="005C7DCD"/>
    <w:rsid w:val="005D021D"/>
    <w:rsid w:val="005D0430"/>
    <w:rsid w:val="005D0820"/>
    <w:rsid w:val="005D095C"/>
    <w:rsid w:val="005D0D08"/>
    <w:rsid w:val="005D0FBE"/>
    <w:rsid w:val="005D1124"/>
    <w:rsid w:val="005D15FF"/>
    <w:rsid w:val="005D1963"/>
    <w:rsid w:val="005D1A39"/>
    <w:rsid w:val="005D1AD8"/>
    <w:rsid w:val="005D1C6B"/>
    <w:rsid w:val="005D1C9C"/>
    <w:rsid w:val="005D1DB5"/>
    <w:rsid w:val="005D21BF"/>
    <w:rsid w:val="005D226A"/>
    <w:rsid w:val="005D24C8"/>
    <w:rsid w:val="005D26EB"/>
    <w:rsid w:val="005D2D9D"/>
    <w:rsid w:val="005D2DD6"/>
    <w:rsid w:val="005D2E3E"/>
    <w:rsid w:val="005D34EB"/>
    <w:rsid w:val="005D352D"/>
    <w:rsid w:val="005D3DBB"/>
    <w:rsid w:val="005D411D"/>
    <w:rsid w:val="005D43A5"/>
    <w:rsid w:val="005D459A"/>
    <w:rsid w:val="005D45CA"/>
    <w:rsid w:val="005D47E8"/>
    <w:rsid w:val="005D4994"/>
    <w:rsid w:val="005D4B27"/>
    <w:rsid w:val="005D4E98"/>
    <w:rsid w:val="005D4F1F"/>
    <w:rsid w:val="005D5009"/>
    <w:rsid w:val="005D515D"/>
    <w:rsid w:val="005D53DA"/>
    <w:rsid w:val="005D59A2"/>
    <w:rsid w:val="005D65CD"/>
    <w:rsid w:val="005D6B2B"/>
    <w:rsid w:val="005D706A"/>
    <w:rsid w:val="005D7745"/>
    <w:rsid w:val="005D7A58"/>
    <w:rsid w:val="005D7AA6"/>
    <w:rsid w:val="005D7AC2"/>
    <w:rsid w:val="005D7B77"/>
    <w:rsid w:val="005D7D1E"/>
    <w:rsid w:val="005D7F7B"/>
    <w:rsid w:val="005E02DA"/>
    <w:rsid w:val="005E0351"/>
    <w:rsid w:val="005E043D"/>
    <w:rsid w:val="005E06C6"/>
    <w:rsid w:val="005E08AC"/>
    <w:rsid w:val="005E091C"/>
    <w:rsid w:val="005E0A5A"/>
    <w:rsid w:val="005E0C3A"/>
    <w:rsid w:val="005E0CFC"/>
    <w:rsid w:val="005E1047"/>
    <w:rsid w:val="005E10A8"/>
    <w:rsid w:val="005E142A"/>
    <w:rsid w:val="005E18CA"/>
    <w:rsid w:val="005E1BF1"/>
    <w:rsid w:val="005E1DB6"/>
    <w:rsid w:val="005E1DCB"/>
    <w:rsid w:val="005E2252"/>
    <w:rsid w:val="005E237C"/>
    <w:rsid w:val="005E23B1"/>
    <w:rsid w:val="005E240C"/>
    <w:rsid w:val="005E2E66"/>
    <w:rsid w:val="005E3113"/>
    <w:rsid w:val="005E327C"/>
    <w:rsid w:val="005E3A81"/>
    <w:rsid w:val="005E3C9C"/>
    <w:rsid w:val="005E3FD5"/>
    <w:rsid w:val="005E402A"/>
    <w:rsid w:val="005E43FA"/>
    <w:rsid w:val="005E4580"/>
    <w:rsid w:val="005E5226"/>
    <w:rsid w:val="005E599F"/>
    <w:rsid w:val="005E5BD7"/>
    <w:rsid w:val="005E5C8C"/>
    <w:rsid w:val="005E5EDB"/>
    <w:rsid w:val="005E63B3"/>
    <w:rsid w:val="005E65BA"/>
    <w:rsid w:val="005E6967"/>
    <w:rsid w:val="005E6BB0"/>
    <w:rsid w:val="005E6D01"/>
    <w:rsid w:val="005E6D63"/>
    <w:rsid w:val="005E71D9"/>
    <w:rsid w:val="005E7624"/>
    <w:rsid w:val="005E77AD"/>
    <w:rsid w:val="005E7BEC"/>
    <w:rsid w:val="005E7EC1"/>
    <w:rsid w:val="005F07A2"/>
    <w:rsid w:val="005F0AE0"/>
    <w:rsid w:val="005F0BC4"/>
    <w:rsid w:val="005F0BC5"/>
    <w:rsid w:val="005F0E73"/>
    <w:rsid w:val="005F18B8"/>
    <w:rsid w:val="005F1922"/>
    <w:rsid w:val="005F1F26"/>
    <w:rsid w:val="005F2292"/>
    <w:rsid w:val="005F233C"/>
    <w:rsid w:val="005F2387"/>
    <w:rsid w:val="005F2429"/>
    <w:rsid w:val="005F2D84"/>
    <w:rsid w:val="005F2D95"/>
    <w:rsid w:val="005F3305"/>
    <w:rsid w:val="005F3332"/>
    <w:rsid w:val="005F3572"/>
    <w:rsid w:val="005F3636"/>
    <w:rsid w:val="005F37EF"/>
    <w:rsid w:val="005F390F"/>
    <w:rsid w:val="005F3DCA"/>
    <w:rsid w:val="005F4105"/>
    <w:rsid w:val="005F4652"/>
    <w:rsid w:val="005F4880"/>
    <w:rsid w:val="005F5769"/>
    <w:rsid w:val="005F57D1"/>
    <w:rsid w:val="005F589B"/>
    <w:rsid w:val="005F58DC"/>
    <w:rsid w:val="005F5905"/>
    <w:rsid w:val="005F5AA4"/>
    <w:rsid w:val="005F5BDA"/>
    <w:rsid w:val="005F62A4"/>
    <w:rsid w:val="005F6561"/>
    <w:rsid w:val="005F6EE6"/>
    <w:rsid w:val="005F6F30"/>
    <w:rsid w:val="005F7146"/>
    <w:rsid w:val="005F71FC"/>
    <w:rsid w:val="005F72A0"/>
    <w:rsid w:val="005F7B0E"/>
    <w:rsid w:val="005F7CF1"/>
    <w:rsid w:val="005F7DDB"/>
    <w:rsid w:val="005F7E06"/>
    <w:rsid w:val="005F7FD5"/>
    <w:rsid w:val="00600098"/>
    <w:rsid w:val="00600511"/>
    <w:rsid w:val="00600583"/>
    <w:rsid w:val="006008F0"/>
    <w:rsid w:val="00600B4B"/>
    <w:rsid w:val="00600ECC"/>
    <w:rsid w:val="00600F54"/>
    <w:rsid w:val="006010A8"/>
    <w:rsid w:val="0060174D"/>
    <w:rsid w:val="006017D6"/>
    <w:rsid w:val="006017EB"/>
    <w:rsid w:val="00601945"/>
    <w:rsid w:val="00601D0B"/>
    <w:rsid w:val="00601DB8"/>
    <w:rsid w:val="00602C94"/>
    <w:rsid w:val="006033F5"/>
    <w:rsid w:val="0060363B"/>
    <w:rsid w:val="006036EA"/>
    <w:rsid w:val="006037A8"/>
    <w:rsid w:val="00603B58"/>
    <w:rsid w:val="0060427C"/>
    <w:rsid w:val="0060430E"/>
    <w:rsid w:val="006046FE"/>
    <w:rsid w:val="006047AF"/>
    <w:rsid w:val="006048DD"/>
    <w:rsid w:val="00604C3C"/>
    <w:rsid w:val="00604FCD"/>
    <w:rsid w:val="006051BE"/>
    <w:rsid w:val="00605328"/>
    <w:rsid w:val="00605380"/>
    <w:rsid w:val="006055F2"/>
    <w:rsid w:val="0060565C"/>
    <w:rsid w:val="00605CFD"/>
    <w:rsid w:val="00605F7B"/>
    <w:rsid w:val="00606071"/>
    <w:rsid w:val="006067F7"/>
    <w:rsid w:val="00606D83"/>
    <w:rsid w:val="00607472"/>
    <w:rsid w:val="006074F4"/>
    <w:rsid w:val="00607607"/>
    <w:rsid w:val="00607CE0"/>
    <w:rsid w:val="00607D71"/>
    <w:rsid w:val="00607E57"/>
    <w:rsid w:val="006100D8"/>
    <w:rsid w:val="006102A8"/>
    <w:rsid w:val="00610712"/>
    <w:rsid w:val="00610935"/>
    <w:rsid w:val="00610A17"/>
    <w:rsid w:val="00610A4A"/>
    <w:rsid w:val="00610B77"/>
    <w:rsid w:val="00610C3D"/>
    <w:rsid w:val="00610F69"/>
    <w:rsid w:val="00611024"/>
    <w:rsid w:val="00611307"/>
    <w:rsid w:val="00611331"/>
    <w:rsid w:val="0061135B"/>
    <w:rsid w:val="006116A3"/>
    <w:rsid w:val="00611A5A"/>
    <w:rsid w:val="00611A89"/>
    <w:rsid w:val="00611B0A"/>
    <w:rsid w:val="00611ED9"/>
    <w:rsid w:val="00611F2F"/>
    <w:rsid w:val="0061226D"/>
    <w:rsid w:val="0061275A"/>
    <w:rsid w:val="006128D7"/>
    <w:rsid w:val="00612D0E"/>
    <w:rsid w:val="0061307E"/>
    <w:rsid w:val="00613594"/>
    <w:rsid w:val="00613849"/>
    <w:rsid w:val="00613BB4"/>
    <w:rsid w:val="00613E88"/>
    <w:rsid w:val="0061414A"/>
    <w:rsid w:val="0061484C"/>
    <w:rsid w:val="00614D81"/>
    <w:rsid w:val="00614DA6"/>
    <w:rsid w:val="00614F1B"/>
    <w:rsid w:val="00614F5F"/>
    <w:rsid w:val="00615130"/>
    <w:rsid w:val="00615243"/>
    <w:rsid w:val="00615B12"/>
    <w:rsid w:val="00615C06"/>
    <w:rsid w:val="0061634B"/>
    <w:rsid w:val="0061635A"/>
    <w:rsid w:val="00616434"/>
    <w:rsid w:val="00616801"/>
    <w:rsid w:val="006169AA"/>
    <w:rsid w:val="00616BDF"/>
    <w:rsid w:val="00616D57"/>
    <w:rsid w:val="00616E45"/>
    <w:rsid w:val="00617018"/>
    <w:rsid w:val="0061705B"/>
    <w:rsid w:val="00617348"/>
    <w:rsid w:val="0061769D"/>
    <w:rsid w:val="00617989"/>
    <w:rsid w:val="00617C9D"/>
    <w:rsid w:val="00617E03"/>
    <w:rsid w:val="0062002C"/>
    <w:rsid w:val="006205AA"/>
    <w:rsid w:val="00620A81"/>
    <w:rsid w:val="00620E5C"/>
    <w:rsid w:val="00621086"/>
    <w:rsid w:val="006213B4"/>
    <w:rsid w:val="006214A4"/>
    <w:rsid w:val="00621740"/>
    <w:rsid w:val="00621815"/>
    <w:rsid w:val="0062188E"/>
    <w:rsid w:val="00621A54"/>
    <w:rsid w:val="00621CBE"/>
    <w:rsid w:val="00621CF8"/>
    <w:rsid w:val="00621EB2"/>
    <w:rsid w:val="00621FC9"/>
    <w:rsid w:val="00621FD9"/>
    <w:rsid w:val="00621FDF"/>
    <w:rsid w:val="00622117"/>
    <w:rsid w:val="00622698"/>
    <w:rsid w:val="006226CB"/>
    <w:rsid w:val="00622A7F"/>
    <w:rsid w:val="00622B2A"/>
    <w:rsid w:val="00622C89"/>
    <w:rsid w:val="00622CB9"/>
    <w:rsid w:val="006230E6"/>
    <w:rsid w:val="00623283"/>
    <w:rsid w:val="0062376E"/>
    <w:rsid w:val="00623A36"/>
    <w:rsid w:val="00623CC5"/>
    <w:rsid w:val="00623F08"/>
    <w:rsid w:val="006240A0"/>
    <w:rsid w:val="006244B6"/>
    <w:rsid w:val="006249CD"/>
    <w:rsid w:val="00624A6E"/>
    <w:rsid w:val="00624C6D"/>
    <w:rsid w:val="00624CB1"/>
    <w:rsid w:val="00624EBC"/>
    <w:rsid w:val="00624EBE"/>
    <w:rsid w:val="00625862"/>
    <w:rsid w:val="006259AF"/>
    <w:rsid w:val="00625C4C"/>
    <w:rsid w:val="00625E7C"/>
    <w:rsid w:val="00625F9D"/>
    <w:rsid w:val="006262FA"/>
    <w:rsid w:val="006266A9"/>
    <w:rsid w:val="00626AF4"/>
    <w:rsid w:val="00626D02"/>
    <w:rsid w:val="0062733A"/>
    <w:rsid w:val="006273BA"/>
    <w:rsid w:val="006273D9"/>
    <w:rsid w:val="006274CF"/>
    <w:rsid w:val="006275CE"/>
    <w:rsid w:val="006279A8"/>
    <w:rsid w:val="006279DF"/>
    <w:rsid w:val="00627C0F"/>
    <w:rsid w:val="00627D7F"/>
    <w:rsid w:val="006302B6"/>
    <w:rsid w:val="00630BC3"/>
    <w:rsid w:val="00630E89"/>
    <w:rsid w:val="00631310"/>
    <w:rsid w:val="006315CA"/>
    <w:rsid w:val="00631769"/>
    <w:rsid w:val="00631D04"/>
    <w:rsid w:val="00631E03"/>
    <w:rsid w:val="00631E69"/>
    <w:rsid w:val="00631F5D"/>
    <w:rsid w:val="00632B26"/>
    <w:rsid w:val="00632C8A"/>
    <w:rsid w:val="00632E4D"/>
    <w:rsid w:val="00633185"/>
    <w:rsid w:val="00633234"/>
    <w:rsid w:val="006332E6"/>
    <w:rsid w:val="006333CF"/>
    <w:rsid w:val="00633497"/>
    <w:rsid w:val="00633602"/>
    <w:rsid w:val="00633783"/>
    <w:rsid w:val="00633950"/>
    <w:rsid w:val="00633EB4"/>
    <w:rsid w:val="006342FB"/>
    <w:rsid w:val="00634327"/>
    <w:rsid w:val="006343BC"/>
    <w:rsid w:val="0063452B"/>
    <w:rsid w:val="00634833"/>
    <w:rsid w:val="006348F7"/>
    <w:rsid w:val="00634A48"/>
    <w:rsid w:val="00634B7B"/>
    <w:rsid w:val="00634BA8"/>
    <w:rsid w:val="00634ED6"/>
    <w:rsid w:val="006351A4"/>
    <w:rsid w:val="006351B9"/>
    <w:rsid w:val="00635220"/>
    <w:rsid w:val="00635715"/>
    <w:rsid w:val="006359C5"/>
    <w:rsid w:val="00636178"/>
    <w:rsid w:val="006361ED"/>
    <w:rsid w:val="00636293"/>
    <w:rsid w:val="0063641E"/>
    <w:rsid w:val="00636616"/>
    <w:rsid w:val="00636869"/>
    <w:rsid w:val="00636D09"/>
    <w:rsid w:val="00636DF1"/>
    <w:rsid w:val="00636F3C"/>
    <w:rsid w:val="00636FC6"/>
    <w:rsid w:val="00637242"/>
    <w:rsid w:val="006373BC"/>
    <w:rsid w:val="006375F2"/>
    <w:rsid w:val="00637854"/>
    <w:rsid w:val="00637E19"/>
    <w:rsid w:val="00640020"/>
    <w:rsid w:val="006403BA"/>
    <w:rsid w:val="00640B63"/>
    <w:rsid w:val="006410E9"/>
    <w:rsid w:val="00641344"/>
    <w:rsid w:val="00641479"/>
    <w:rsid w:val="0064152C"/>
    <w:rsid w:val="00641541"/>
    <w:rsid w:val="00641702"/>
    <w:rsid w:val="00641868"/>
    <w:rsid w:val="00641B5C"/>
    <w:rsid w:val="00641D07"/>
    <w:rsid w:val="0064262E"/>
    <w:rsid w:val="0064279A"/>
    <w:rsid w:val="0064297B"/>
    <w:rsid w:val="00642C29"/>
    <w:rsid w:val="00642E1F"/>
    <w:rsid w:val="0064369C"/>
    <w:rsid w:val="00643BC5"/>
    <w:rsid w:val="00643E48"/>
    <w:rsid w:val="00643EDE"/>
    <w:rsid w:val="00644177"/>
    <w:rsid w:val="00644369"/>
    <w:rsid w:val="00644391"/>
    <w:rsid w:val="00644396"/>
    <w:rsid w:val="00644687"/>
    <w:rsid w:val="0064477F"/>
    <w:rsid w:val="006449CC"/>
    <w:rsid w:val="006449DE"/>
    <w:rsid w:val="00644A0D"/>
    <w:rsid w:val="00644C4D"/>
    <w:rsid w:val="00644D0B"/>
    <w:rsid w:val="00645668"/>
    <w:rsid w:val="006457B1"/>
    <w:rsid w:val="006458FC"/>
    <w:rsid w:val="00645D4C"/>
    <w:rsid w:val="00645EEE"/>
    <w:rsid w:val="006460CB"/>
    <w:rsid w:val="00646203"/>
    <w:rsid w:val="0064624A"/>
    <w:rsid w:val="006464E4"/>
    <w:rsid w:val="006466F3"/>
    <w:rsid w:val="006468E7"/>
    <w:rsid w:val="00646E3B"/>
    <w:rsid w:val="00647582"/>
    <w:rsid w:val="006476AC"/>
    <w:rsid w:val="006476DD"/>
    <w:rsid w:val="006479D5"/>
    <w:rsid w:val="00647AC0"/>
    <w:rsid w:val="00647D23"/>
    <w:rsid w:val="006500B7"/>
    <w:rsid w:val="00650324"/>
    <w:rsid w:val="006504D3"/>
    <w:rsid w:val="006504D5"/>
    <w:rsid w:val="00650893"/>
    <w:rsid w:val="00650ADC"/>
    <w:rsid w:val="00650DB7"/>
    <w:rsid w:val="00650E20"/>
    <w:rsid w:val="006514B0"/>
    <w:rsid w:val="006514F4"/>
    <w:rsid w:val="00651611"/>
    <w:rsid w:val="00651703"/>
    <w:rsid w:val="006519EB"/>
    <w:rsid w:val="00651A4C"/>
    <w:rsid w:val="00651CDD"/>
    <w:rsid w:val="00651E36"/>
    <w:rsid w:val="0065226E"/>
    <w:rsid w:val="0065247C"/>
    <w:rsid w:val="006525E8"/>
    <w:rsid w:val="00652688"/>
    <w:rsid w:val="00652DAF"/>
    <w:rsid w:val="00653009"/>
    <w:rsid w:val="0065320F"/>
    <w:rsid w:val="006533A8"/>
    <w:rsid w:val="00653575"/>
    <w:rsid w:val="00653636"/>
    <w:rsid w:val="006536A2"/>
    <w:rsid w:val="0065379A"/>
    <w:rsid w:val="0065397B"/>
    <w:rsid w:val="00653B37"/>
    <w:rsid w:val="00653C46"/>
    <w:rsid w:val="00653D79"/>
    <w:rsid w:val="00654133"/>
    <w:rsid w:val="0065420A"/>
    <w:rsid w:val="006544A7"/>
    <w:rsid w:val="0065495B"/>
    <w:rsid w:val="00654B72"/>
    <w:rsid w:val="00654F25"/>
    <w:rsid w:val="00654FE4"/>
    <w:rsid w:val="006550C3"/>
    <w:rsid w:val="006550C4"/>
    <w:rsid w:val="006553C2"/>
    <w:rsid w:val="006553D7"/>
    <w:rsid w:val="00655975"/>
    <w:rsid w:val="00655A94"/>
    <w:rsid w:val="00656020"/>
    <w:rsid w:val="0065648A"/>
    <w:rsid w:val="00656603"/>
    <w:rsid w:val="006568D2"/>
    <w:rsid w:val="006573AB"/>
    <w:rsid w:val="006573C0"/>
    <w:rsid w:val="00657755"/>
    <w:rsid w:val="0065775A"/>
    <w:rsid w:val="00657802"/>
    <w:rsid w:val="00657B02"/>
    <w:rsid w:val="00657B57"/>
    <w:rsid w:val="00657ED7"/>
    <w:rsid w:val="006603AA"/>
    <w:rsid w:val="0066065A"/>
    <w:rsid w:val="00660849"/>
    <w:rsid w:val="00660A8A"/>
    <w:rsid w:val="00660D0A"/>
    <w:rsid w:val="00660D1D"/>
    <w:rsid w:val="00660F7E"/>
    <w:rsid w:val="006612C4"/>
    <w:rsid w:val="0066140E"/>
    <w:rsid w:val="0066165A"/>
    <w:rsid w:val="0066178F"/>
    <w:rsid w:val="00661942"/>
    <w:rsid w:val="0066195F"/>
    <w:rsid w:val="00661A31"/>
    <w:rsid w:val="00661FA6"/>
    <w:rsid w:val="006622BA"/>
    <w:rsid w:val="006623B8"/>
    <w:rsid w:val="00662AD4"/>
    <w:rsid w:val="00662B9D"/>
    <w:rsid w:val="00662BD0"/>
    <w:rsid w:val="00662D9D"/>
    <w:rsid w:val="00663280"/>
    <w:rsid w:val="006634FC"/>
    <w:rsid w:val="00663716"/>
    <w:rsid w:val="006637ED"/>
    <w:rsid w:val="00663C04"/>
    <w:rsid w:val="00663EF0"/>
    <w:rsid w:val="00663FF6"/>
    <w:rsid w:val="00664022"/>
    <w:rsid w:val="00664085"/>
    <w:rsid w:val="0066409E"/>
    <w:rsid w:val="006643BF"/>
    <w:rsid w:val="006644A5"/>
    <w:rsid w:val="00664550"/>
    <w:rsid w:val="00664AF2"/>
    <w:rsid w:val="00664B36"/>
    <w:rsid w:val="00664E53"/>
    <w:rsid w:val="00665611"/>
    <w:rsid w:val="0066594C"/>
    <w:rsid w:val="006659F0"/>
    <w:rsid w:val="00665B40"/>
    <w:rsid w:val="006661C4"/>
    <w:rsid w:val="006661EB"/>
    <w:rsid w:val="00666230"/>
    <w:rsid w:val="0066649B"/>
    <w:rsid w:val="0066662E"/>
    <w:rsid w:val="006668A9"/>
    <w:rsid w:val="006668C4"/>
    <w:rsid w:val="00666AAD"/>
    <w:rsid w:val="00666B82"/>
    <w:rsid w:val="00666E13"/>
    <w:rsid w:val="00667153"/>
    <w:rsid w:val="0066776B"/>
    <w:rsid w:val="00667AC8"/>
    <w:rsid w:val="00667B51"/>
    <w:rsid w:val="00667D48"/>
    <w:rsid w:val="00667E5A"/>
    <w:rsid w:val="00667F7B"/>
    <w:rsid w:val="0067019B"/>
    <w:rsid w:val="00670274"/>
    <w:rsid w:val="00670663"/>
    <w:rsid w:val="00670A1D"/>
    <w:rsid w:val="00670E48"/>
    <w:rsid w:val="0067164D"/>
    <w:rsid w:val="0067169E"/>
    <w:rsid w:val="0067182D"/>
    <w:rsid w:val="0067191C"/>
    <w:rsid w:val="006719C1"/>
    <w:rsid w:val="00671AAC"/>
    <w:rsid w:val="00671B46"/>
    <w:rsid w:val="00671BAA"/>
    <w:rsid w:val="00671BBA"/>
    <w:rsid w:val="00671DF5"/>
    <w:rsid w:val="00671E3B"/>
    <w:rsid w:val="00672107"/>
    <w:rsid w:val="00672411"/>
    <w:rsid w:val="00672680"/>
    <w:rsid w:val="006727B8"/>
    <w:rsid w:val="00672B5C"/>
    <w:rsid w:val="00672D8A"/>
    <w:rsid w:val="00672DEC"/>
    <w:rsid w:val="006731B5"/>
    <w:rsid w:val="00673302"/>
    <w:rsid w:val="00673303"/>
    <w:rsid w:val="0067348D"/>
    <w:rsid w:val="00673548"/>
    <w:rsid w:val="006735C7"/>
    <w:rsid w:val="00673808"/>
    <w:rsid w:val="00673823"/>
    <w:rsid w:val="00673856"/>
    <w:rsid w:val="00673952"/>
    <w:rsid w:val="00673B9C"/>
    <w:rsid w:val="00673E76"/>
    <w:rsid w:val="00673E94"/>
    <w:rsid w:val="00673F32"/>
    <w:rsid w:val="006740E7"/>
    <w:rsid w:val="0067419C"/>
    <w:rsid w:val="00674960"/>
    <w:rsid w:val="00674DE0"/>
    <w:rsid w:val="0067504B"/>
    <w:rsid w:val="006750BE"/>
    <w:rsid w:val="00675608"/>
    <w:rsid w:val="00675755"/>
    <w:rsid w:val="00675869"/>
    <w:rsid w:val="00675DBF"/>
    <w:rsid w:val="00675E16"/>
    <w:rsid w:val="00675E2D"/>
    <w:rsid w:val="00676443"/>
    <w:rsid w:val="006765AC"/>
    <w:rsid w:val="00676665"/>
    <w:rsid w:val="00677171"/>
    <w:rsid w:val="00677279"/>
    <w:rsid w:val="006774AA"/>
    <w:rsid w:val="006774FA"/>
    <w:rsid w:val="00677751"/>
    <w:rsid w:val="00677EF9"/>
    <w:rsid w:val="00680161"/>
    <w:rsid w:val="0068083D"/>
    <w:rsid w:val="00680A1D"/>
    <w:rsid w:val="00680ADD"/>
    <w:rsid w:val="00680DC9"/>
    <w:rsid w:val="006813CD"/>
    <w:rsid w:val="00681529"/>
    <w:rsid w:val="00681581"/>
    <w:rsid w:val="00681602"/>
    <w:rsid w:val="00681BBB"/>
    <w:rsid w:val="00681E20"/>
    <w:rsid w:val="00681E84"/>
    <w:rsid w:val="00681F4F"/>
    <w:rsid w:val="0068207C"/>
    <w:rsid w:val="006822D2"/>
    <w:rsid w:val="006826C3"/>
    <w:rsid w:val="00682719"/>
    <w:rsid w:val="006827C0"/>
    <w:rsid w:val="00682CCE"/>
    <w:rsid w:val="00682DBA"/>
    <w:rsid w:val="00682E0D"/>
    <w:rsid w:val="00683069"/>
    <w:rsid w:val="0068309A"/>
    <w:rsid w:val="006832F4"/>
    <w:rsid w:val="0068336A"/>
    <w:rsid w:val="00683371"/>
    <w:rsid w:val="00683579"/>
    <w:rsid w:val="00683635"/>
    <w:rsid w:val="0068383F"/>
    <w:rsid w:val="00683B14"/>
    <w:rsid w:val="00683B38"/>
    <w:rsid w:val="00683B6A"/>
    <w:rsid w:val="00683BE5"/>
    <w:rsid w:val="00683C59"/>
    <w:rsid w:val="00683CFE"/>
    <w:rsid w:val="00683D8E"/>
    <w:rsid w:val="00683F0B"/>
    <w:rsid w:val="00684603"/>
    <w:rsid w:val="006848A5"/>
    <w:rsid w:val="00684991"/>
    <w:rsid w:val="0068499F"/>
    <w:rsid w:val="00684A05"/>
    <w:rsid w:val="00684D15"/>
    <w:rsid w:val="00685615"/>
    <w:rsid w:val="00685753"/>
    <w:rsid w:val="00685777"/>
    <w:rsid w:val="00685A08"/>
    <w:rsid w:val="00685A3F"/>
    <w:rsid w:val="00685AD2"/>
    <w:rsid w:val="00685EB7"/>
    <w:rsid w:val="006860D3"/>
    <w:rsid w:val="00686155"/>
    <w:rsid w:val="00686A6A"/>
    <w:rsid w:val="00686B89"/>
    <w:rsid w:val="00686ED1"/>
    <w:rsid w:val="00687480"/>
    <w:rsid w:val="0068767A"/>
    <w:rsid w:val="006876FF"/>
    <w:rsid w:val="0068781F"/>
    <w:rsid w:val="00687B2E"/>
    <w:rsid w:val="00687DC7"/>
    <w:rsid w:val="00687E1E"/>
    <w:rsid w:val="0069004C"/>
    <w:rsid w:val="0069028B"/>
    <w:rsid w:val="0069032A"/>
    <w:rsid w:val="006904BB"/>
    <w:rsid w:val="006908EB"/>
    <w:rsid w:val="00690933"/>
    <w:rsid w:val="00690C19"/>
    <w:rsid w:val="006912EA"/>
    <w:rsid w:val="006912FD"/>
    <w:rsid w:val="00691469"/>
    <w:rsid w:val="00691855"/>
    <w:rsid w:val="00691B1A"/>
    <w:rsid w:val="0069203E"/>
    <w:rsid w:val="006920BD"/>
    <w:rsid w:val="00692135"/>
    <w:rsid w:val="006922A6"/>
    <w:rsid w:val="006924CE"/>
    <w:rsid w:val="00692564"/>
    <w:rsid w:val="006926CE"/>
    <w:rsid w:val="00692815"/>
    <w:rsid w:val="006928D6"/>
    <w:rsid w:val="00692AAF"/>
    <w:rsid w:val="00692E2D"/>
    <w:rsid w:val="00692E85"/>
    <w:rsid w:val="006932CF"/>
    <w:rsid w:val="006932EF"/>
    <w:rsid w:val="006938DB"/>
    <w:rsid w:val="00693A3C"/>
    <w:rsid w:val="00693B01"/>
    <w:rsid w:val="00693D09"/>
    <w:rsid w:val="00693D16"/>
    <w:rsid w:val="00694603"/>
    <w:rsid w:val="00694676"/>
    <w:rsid w:val="00694C73"/>
    <w:rsid w:val="00694C98"/>
    <w:rsid w:val="00695660"/>
    <w:rsid w:val="006958FE"/>
    <w:rsid w:val="00695D50"/>
    <w:rsid w:val="00695DE8"/>
    <w:rsid w:val="00695E3D"/>
    <w:rsid w:val="0069618C"/>
    <w:rsid w:val="006963F0"/>
    <w:rsid w:val="006965F8"/>
    <w:rsid w:val="0069665F"/>
    <w:rsid w:val="00696680"/>
    <w:rsid w:val="0069677D"/>
    <w:rsid w:val="006967EE"/>
    <w:rsid w:val="00696804"/>
    <w:rsid w:val="00696954"/>
    <w:rsid w:val="00696C87"/>
    <w:rsid w:val="00696E92"/>
    <w:rsid w:val="006977B6"/>
    <w:rsid w:val="0069788D"/>
    <w:rsid w:val="00697CB4"/>
    <w:rsid w:val="00697DA2"/>
    <w:rsid w:val="00697E08"/>
    <w:rsid w:val="00697EE3"/>
    <w:rsid w:val="006A0227"/>
    <w:rsid w:val="006A03EB"/>
    <w:rsid w:val="006A0D53"/>
    <w:rsid w:val="006A1066"/>
    <w:rsid w:val="006A10DF"/>
    <w:rsid w:val="006A1755"/>
    <w:rsid w:val="006A18F0"/>
    <w:rsid w:val="006A19C5"/>
    <w:rsid w:val="006A21C2"/>
    <w:rsid w:val="006A2245"/>
    <w:rsid w:val="006A245E"/>
    <w:rsid w:val="006A24A8"/>
    <w:rsid w:val="006A2650"/>
    <w:rsid w:val="006A291F"/>
    <w:rsid w:val="006A2B04"/>
    <w:rsid w:val="006A2BAD"/>
    <w:rsid w:val="006A31DD"/>
    <w:rsid w:val="006A3887"/>
    <w:rsid w:val="006A3C5C"/>
    <w:rsid w:val="006A3FE2"/>
    <w:rsid w:val="006A462E"/>
    <w:rsid w:val="006A47EA"/>
    <w:rsid w:val="006A4879"/>
    <w:rsid w:val="006A48CF"/>
    <w:rsid w:val="006A4E28"/>
    <w:rsid w:val="006A4EC1"/>
    <w:rsid w:val="006A522D"/>
    <w:rsid w:val="006A53E7"/>
    <w:rsid w:val="006A571C"/>
    <w:rsid w:val="006A599E"/>
    <w:rsid w:val="006A5AE6"/>
    <w:rsid w:val="006A5B33"/>
    <w:rsid w:val="006A5BED"/>
    <w:rsid w:val="006A5DFC"/>
    <w:rsid w:val="006A5E57"/>
    <w:rsid w:val="006A5F48"/>
    <w:rsid w:val="006A61A5"/>
    <w:rsid w:val="006A651F"/>
    <w:rsid w:val="006A66E2"/>
    <w:rsid w:val="006A6728"/>
    <w:rsid w:val="006A6E96"/>
    <w:rsid w:val="006A71FA"/>
    <w:rsid w:val="006A72D0"/>
    <w:rsid w:val="006A73CC"/>
    <w:rsid w:val="006A7566"/>
    <w:rsid w:val="006A779A"/>
    <w:rsid w:val="006A7900"/>
    <w:rsid w:val="006A7B89"/>
    <w:rsid w:val="006A7BDA"/>
    <w:rsid w:val="006A7D9A"/>
    <w:rsid w:val="006A7EAF"/>
    <w:rsid w:val="006B006B"/>
    <w:rsid w:val="006B02D4"/>
    <w:rsid w:val="006B040E"/>
    <w:rsid w:val="006B043B"/>
    <w:rsid w:val="006B05A0"/>
    <w:rsid w:val="006B0751"/>
    <w:rsid w:val="006B0796"/>
    <w:rsid w:val="006B0B9C"/>
    <w:rsid w:val="006B0F76"/>
    <w:rsid w:val="006B10E4"/>
    <w:rsid w:val="006B11B2"/>
    <w:rsid w:val="006B1780"/>
    <w:rsid w:val="006B18A5"/>
    <w:rsid w:val="006B1DA7"/>
    <w:rsid w:val="006B1DF7"/>
    <w:rsid w:val="006B1E72"/>
    <w:rsid w:val="006B1ED5"/>
    <w:rsid w:val="006B204C"/>
    <w:rsid w:val="006B20AB"/>
    <w:rsid w:val="006B2251"/>
    <w:rsid w:val="006B23D0"/>
    <w:rsid w:val="006B248C"/>
    <w:rsid w:val="006B2A4C"/>
    <w:rsid w:val="006B2A56"/>
    <w:rsid w:val="006B2D8D"/>
    <w:rsid w:val="006B30DA"/>
    <w:rsid w:val="006B3366"/>
    <w:rsid w:val="006B3492"/>
    <w:rsid w:val="006B3CF3"/>
    <w:rsid w:val="006B40DD"/>
    <w:rsid w:val="006B4502"/>
    <w:rsid w:val="006B463D"/>
    <w:rsid w:val="006B4B3B"/>
    <w:rsid w:val="006B4B42"/>
    <w:rsid w:val="006B4B82"/>
    <w:rsid w:val="006B4BF0"/>
    <w:rsid w:val="006B4C82"/>
    <w:rsid w:val="006B4DB5"/>
    <w:rsid w:val="006B4EDF"/>
    <w:rsid w:val="006B4FF6"/>
    <w:rsid w:val="006B524D"/>
    <w:rsid w:val="006B5693"/>
    <w:rsid w:val="006B59E9"/>
    <w:rsid w:val="006B5C18"/>
    <w:rsid w:val="006B601F"/>
    <w:rsid w:val="006B60DE"/>
    <w:rsid w:val="006B6139"/>
    <w:rsid w:val="006B6285"/>
    <w:rsid w:val="006B67E5"/>
    <w:rsid w:val="006B691B"/>
    <w:rsid w:val="006B6A46"/>
    <w:rsid w:val="006B6EA4"/>
    <w:rsid w:val="006B6F39"/>
    <w:rsid w:val="006B700D"/>
    <w:rsid w:val="006B718F"/>
    <w:rsid w:val="006B7326"/>
    <w:rsid w:val="006B7651"/>
    <w:rsid w:val="006B77CE"/>
    <w:rsid w:val="006B794F"/>
    <w:rsid w:val="006B7C75"/>
    <w:rsid w:val="006B7DD6"/>
    <w:rsid w:val="006C04B2"/>
    <w:rsid w:val="006C0940"/>
    <w:rsid w:val="006C0A31"/>
    <w:rsid w:val="006C0C88"/>
    <w:rsid w:val="006C1177"/>
    <w:rsid w:val="006C18B6"/>
    <w:rsid w:val="006C18DA"/>
    <w:rsid w:val="006C1C88"/>
    <w:rsid w:val="006C1CA8"/>
    <w:rsid w:val="006C2541"/>
    <w:rsid w:val="006C2549"/>
    <w:rsid w:val="006C2869"/>
    <w:rsid w:val="006C2C33"/>
    <w:rsid w:val="006C31C5"/>
    <w:rsid w:val="006C31D5"/>
    <w:rsid w:val="006C32DD"/>
    <w:rsid w:val="006C3CC6"/>
    <w:rsid w:val="006C3F49"/>
    <w:rsid w:val="006C3FEB"/>
    <w:rsid w:val="006C4047"/>
    <w:rsid w:val="006C4074"/>
    <w:rsid w:val="006C420C"/>
    <w:rsid w:val="006C45FB"/>
    <w:rsid w:val="006C4882"/>
    <w:rsid w:val="006C4934"/>
    <w:rsid w:val="006C4A04"/>
    <w:rsid w:val="006C4A22"/>
    <w:rsid w:val="006C4A84"/>
    <w:rsid w:val="006C4AAB"/>
    <w:rsid w:val="006C4E34"/>
    <w:rsid w:val="006C515A"/>
    <w:rsid w:val="006C5594"/>
    <w:rsid w:val="006C561F"/>
    <w:rsid w:val="006C57AA"/>
    <w:rsid w:val="006C5E06"/>
    <w:rsid w:val="006C607D"/>
    <w:rsid w:val="006C61BB"/>
    <w:rsid w:val="006C621B"/>
    <w:rsid w:val="006C6302"/>
    <w:rsid w:val="006C6387"/>
    <w:rsid w:val="006C63A6"/>
    <w:rsid w:val="006C641C"/>
    <w:rsid w:val="006C71DE"/>
    <w:rsid w:val="006C7535"/>
    <w:rsid w:val="006C7573"/>
    <w:rsid w:val="006C7C33"/>
    <w:rsid w:val="006C7D00"/>
    <w:rsid w:val="006C7D0A"/>
    <w:rsid w:val="006C7DBE"/>
    <w:rsid w:val="006C7E2A"/>
    <w:rsid w:val="006C7FC2"/>
    <w:rsid w:val="006D00CC"/>
    <w:rsid w:val="006D0113"/>
    <w:rsid w:val="006D0603"/>
    <w:rsid w:val="006D0A04"/>
    <w:rsid w:val="006D0A54"/>
    <w:rsid w:val="006D0C04"/>
    <w:rsid w:val="006D0DD9"/>
    <w:rsid w:val="006D119A"/>
    <w:rsid w:val="006D13BB"/>
    <w:rsid w:val="006D16A8"/>
    <w:rsid w:val="006D17EB"/>
    <w:rsid w:val="006D19CE"/>
    <w:rsid w:val="006D1D1B"/>
    <w:rsid w:val="006D1DEA"/>
    <w:rsid w:val="006D1DF4"/>
    <w:rsid w:val="006D21E7"/>
    <w:rsid w:val="006D22D9"/>
    <w:rsid w:val="006D2704"/>
    <w:rsid w:val="006D28B9"/>
    <w:rsid w:val="006D2A6D"/>
    <w:rsid w:val="006D2AC4"/>
    <w:rsid w:val="006D2C60"/>
    <w:rsid w:val="006D3435"/>
    <w:rsid w:val="006D36B2"/>
    <w:rsid w:val="006D37B4"/>
    <w:rsid w:val="006D3FB7"/>
    <w:rsid w:val="006D4435"/>
    <w:rsid w:val="006D47B9"/>
    <w:rsid w:val="006D4961"/>
    <w:rsid w:val="006D4A73"/>
    <w:rsid w:val="006D4ABA"/>
    <w:rsid w:val="006D5356"/>
    <w:rsid w:val="006D546A"/>
    <w:rsid w:val="006D5485"/>
    <w:rsid w:val="006D5C84"/>
    <w:rsid w:val="006D641B"/>
    <w:rsid w:val="006D6667"/>
    <w:rsid w:val="006D67FD"/>
    <w:rsid w:val="006D68FF"/>
    <w:rsid w:val="006D6BE2"/>
    <w:rsid w:val="006D7213"/>
    <w:rsid w:val="006D7404"/>
    <w:rsid w:val="006D74C3"/>
    <w:rsid w:val="006D76A3"/>
    <w:rsid w:val="006D76F4"/>
    <w:rsid w:val="006D77A2"/>
    <w:rsid w:val="006D785E"/>
    <w:rsid w:val="006D7DCD"/>
    <w:rsid w:val="006D7E3D"/>
    <w:rsid w:val="006E006C"/>
    <w:rsid w:val="006E012B"/>
    <w:rsid w:val="006E02D0"/>
    <w:rsid w:val="006E0451"/>
    <w:rsid w:val="006E0461"/>
    <w:rsid w:val="006E08EF"/>
    <w:rsid w:val="006E0C46"/>
    <w:rsid w:val="006E0D58"/>
    <w:rsid w:val="006E1069"/>
    <w:rsid w:val="006E14DF"/>
    <w:rsid w:val="006E1884"/>
    <w:rsid w:val="006E1DC5"/>
    <w:rsid w:val="006E206A"/>
    <w:rsid w:val="006E2150"/>
    <w:rsid w:val="006E226F"/>
    <w:rsid w:val="006E23A3"/>
    <w:rsid w:val="006E25A7"/>
    <w:rsid w:val="006E275D"/>
    <w:rsid w:val="006E29C6"/>
    <w:rsid w:val="006E29F2"/>
    <w:rsid w:val="006E31B6"/>
    <w:rsid w:val="006E31E9"/>
    <w:rsid w:val="006E3292"/>
    <w:rsid w:val="006E348B"/>
    <w:rsid w:val="006E350D"/>
    <w:rsid w:val="006E351E"/>
    <w:rsid w:val="006E3683"/>
    <w:rsid w:val="006E3B6A"/>
    <w:rsid w:val="006E3E5A"/>
    <w:rsid w:val="006E40A6"/>
    <w:rsid w:val="006E40FD"/>
    <w:rsid w:val="006E4172"/>
    <w:rsid w:val="006E41D5"/>
    <w:rsid w:val="006E4558"/>
    <w:rsid w:val="006E4C49"/>
    <w:rsid w:val="006E4EFC"/>
    <w:rsid w:val="006E4FCF"/>
    <w:rsid w:val="006E5244"/>
    <w:rsid w:val="006E55E0"/>
    <w:rsid w:val="006E5EA0"/>
    <w:rsid w:val="006E63D9"/>
    <w:rsid w:val="006E67DB"/>
    <w:rsid w:val="006E6D16"/>
    <w:rsid w:val="006E710E"/>
    <w:rsid w:val="006F0401"/>
    <w:rsid w:val="006F0692"/>
    <w:rsid w:val="006F0EE2"/>
    <w:rsid w:val="006F12D8"/>
    <w:rsid w:val="006F132C"/>
    <w:rsid w:val="006F1463"/>
    <w:rsid w:val="006F158A"/>
    <w:rsid w:val="006F1943"/>
    <w:rsid w:val="006F1B01"/>
    <w:rsid w:val="006F1E65"/>
    <w:rsid w:val="006F2254"/>
    <w:rsid w:val="006F2581"/>
    <w:rsid w:val="006F26F7"/>
    <w:rsid w:val="006F286C"/>
    <w:rsid w:val="006F28F9"/>
    <w:rsid w:val="006F2970"/>
    <w:rsid w:val="006F2C1A"/>
    <w:rsid w:val="006F2DA6"/>
    <w:rsid w:val="006F2E0F"/>
    <w:rsid w:val="006F2E92"/>
    <w:rsid w:val="006F3037"/>
    <w:rsid w:val="006F30C0"/>
    <w:rsid w:val="006F34E8"/>
    <w:rsid w:val="006F4113"/>
    <w:rsid w:val="006F41FC"/>
    <w:rsid w:val="006F432E"/>
    <w:rsid w:val="006F4424"/>
    <w:rsid w:val="006F44C0"/>
    <w:rsid w:val="006F4544"/>
    <w:rsid w:val="006F4A1A"/>
    <w:rsid w:val="006F4D28"/>
    <w:rsid w:val="006F4E7C"/>
    <w:rsid w:val="006F50BB"/>
    <w:rsid w:val="006F5151"/>
    <w:rsid w:val="006F5705"/>
    <w:rsid w:val="006F5766"/>
    <w:rsid w:val="006F5CF5"/>
    <w:rsid w:val="006F5E74"/>
    <w:rsid w:val="006F5E8A"/>
    <w:rsid w:val="006F5F20"/>
    <w:rsid w:val="006F61A9"/>
    <w:rsid w:val="006F671C"/>
    <w:rsid w:val="006F7214"/>
    <w:rsid w:val="006F74B6"/>
    <w:rsid w:val="006F7AF1"/>
    <w:rsid w:val="006F7B63"/>
    <w:rsid w:val="006F7FAC"/>
    <w:rsid w:val="006F7FD2"/>
    <w:rsid w:val="00700022"/>
    <w:rsid w:val="0070005C"/>
    <w:rsid w:val="0070052D"/>
    <w:rsid w:val="007005D3"/>
    <w:rsid w:val="007005EB"/>
    <w:rsid w:val="007006BF"/>
    <w:rsid w:val="007007DC"/>
    <w:rsid w:val="00700912"/>
    <w:rsid w:val="00700AA1"/>
    <w:rsid w:val="00700AB7"/>
    <w:rsid w:val="00700AEB"/>
    <w:rsid w:val="00700CA8"/>
    <w:rsid w:val="007012D6"/>
    <w:rsid w:val="0070168A"/>
    <w:rsid w:val="00701CEC"/>
    <w:rsid w:val="0070244B"/>
    <w:rsid w:val="00702772"/>
    <w:rsid w:val="00702790"/>
    <w:rsid w:val="00702A20"/>
    <w:rsid w:val="00702AE9"/>
    <w:rsid w:val="00702D58"/>
    <w:rsid w:val="007034EA"/>
    <w:rsid w:val="007038F5"/>
    <w:rsid w:val="00703AA5"/>
    <w:rsid w:val="00703B61"/>
    <w:rsid w:val="00703C2D"/>
    <w:rsid w:val="007041B8"/>
    <w:rsid w:val="00704708"/>
    <w:rsid w:val="00704784"/>
    <w:rsid w:val="007047DF"/>
    <w:rsid w:val="007048E8"/>
    <w:rsid w:val="007049BF"/>
    <w:rsid w:val="007049E5"/>
    <w:rsid w:val="00704A24"/>
    <w:rsid w:val="00704C72"/>
    <w:rsid w:val="0070508E"/>
    <w:rsid w:val="007055B8"/>
    <w:rsid w:val="00705AC5"/>
    <w:rsid w:val="00705AD3"/>
    <w:rsid w:val="00705DEC"/>
    <w:rsid w:val="00705E61"/>
    <w:rsid w:val="00705E9C"/>
    <w:rsid w:val="00706335"/>
    <w:rsid w:val="00706482"/>
    <w:rsid w:val="00706677"/>
    <w:rsid w:val="00706927"/>
    <w:rsid w:val="007069AE"/>
    <w:rsid w:val="007069CB"/>
    <w:rsid w:val="00706ABF"/>
    <w:rsid w:val="00706B38"/>
    <w:rsid w:val="00706F0B"/>
    <w:rsid w:val="00707247"/>
    <w:rsid w:val="0070736D"/>
    <w:rsid w:val="00707406"/>
    <w:rsid w:val="007075C8"/>
    <w:rsid w:val="007077B7"/>
    <w:rsid w:val="00707A21"/>
    <w:rsid w:val="00707B82"/>
    <w:rsid w:val="00707DF7"/>
    <w:rsid w:val="00710263"/>
    <w:rsid w:val="00710397"/>
    <w:rsid w:val="00710891"/>
    <w:rsid w:val="00710D0B"/>
    <w:rsid w:val="00710D73"/>
    <w:rsid w:val="00710E69"/>
    <w:rsid w:val="00711140"/>
    <w:rsid w:val="007111E7"/>
    <w:rsid w:val="00711261"/>
    <w:rsid w:val="0071170A"/>
    <w:rsid w:val="0071181B"/>
    <w:rsid w:val="0071191C"/>
    <w:rsid w:val="007119BE"/>
    <w:rsid w:val="00711B0B"/>
    <w:rsid w:val="00711C8D"/>
    <w:rsid w:val="00711F78"/>
    <w:rsid w:val="00712151"/>
    <w:rsid w:val="007121D6"/>
    <w:rsid w:val="007122E9"/>
    <w:rsid w:val="0071236F"/>
    <w:rsid w:val="007124F7"/>
    <w:rsid w:val="00712910"/>
    <w:rsid w:val="0071293D"/>
    <w:rsid w:val="007129C5"/>
    <w:rsid w:val="00712B38"/>
    <w:rsid w:val="00712C77"/>
    <w:rsid w:val="00712D4B"/>
    <w:rsid w:val="00712E77"/>
    <w:rsid w:val="00712F35"/>
    <w:rsid w:val="0071320A"/>
    <w:rsid w:val="0071333A"/>
    <w:rsid w:val="00713368"/>
    <w:rsid w:val="0071369B"/>
    <w:rsid w:val="0071381C"/>
    <w:rsid w:val="00713E6E"/>
    <w:rsid w:val="00713F71"/>
    <w:rsid w:val="00714510"/>
    <w:rsid w:val="00714B46"/>
    <w:rsid w:val="00714D2E"/>
    <w:rsid w:val="00714E95"/>
    <w:rsid w:val="00715306"/>
    <w:rsid w:val="007154C2"/>
    <w:rsid w:val="007156CA"/>
    <w:rsid w:val="00715702"/>
    <w:rsid w:val="00715A5C"/>
    <w:rsid w:val="00715B31"/>
    <w:rsid w:val="00715B65"/>
    <w:rsid w:val="00715EE0"/>
    <w:rsid w:val="007164E3"/>
    <w:rsid w:val="007168DA"/>
    <w:rsid w:val="0071696A"/>
    <w:rsid w:val="00716B3E"/>
    <w:rsid w:val="00716CD8"/>
    <w:rsid w:val="00716FF9"/>
    <w:rsid w:val="0071736B"/>
    <w:rsid w:val="007173DD"/>
    <w:rsid w:val="00717C28"/>
    <w:rsid w:val="00720271"/>
    <w:rsid w:val="0072035D"/>
    <w:rsid w:val="00720582"/>
    <w:rsid w:val="007206ED"/>
    <w:rsid w:val="0072098E"/>
    <w:rsid w:val="00720DEC"/>
    <w:rsid w:val="00720E66"/>
    <w:rsid w:val="00720E95"/>
    <w:rsid w:val="00721327"/>
    <w:rsid w:val="00721588"/>
    <w:rsid w:val="00721630"/>
    <w:rsid w:val="007219D5"/>
    <w:rsid w:val="00721B42"/>
    <w:rsid w:val="00721CF0"/>
    <w:rsid w:val="00721E34"/>
    <w:rsid w:val="0072261C"/>
    <w:rsid w:val="00722639"/>
    <w:rsid w:val="007226CA"/>
    <w:rsid w:val="00722AE6"/>
    <w:rsid w:val="00722B70"/>
    <w:rsid w:val="00722F26"/>
    <w:rsid w:val="00723773"/>
    <w:rsid w:val="007238DA"/>
    <w:rsid w:val="00723C03"/>
    <w:rsid w:val="00723C7C"/>
    <w:rsid w:val="007243C7"/>
    <w:rsid w:val="00724666"/>
    <w:rsid w:val="00724B7F"/>
    <w:rsid w:val="00724E3B"/>
    <w:rsid w:val="00725086"/>
    <w:rsid w:val="0072522E"/>
    <w:rsid w:val="0072528B"/>
    <w:rsid w:val="00725475"/>
    <w:rsid w:val="007256BE"/>
    <w:rsid w:val="007257FC"/>
    <w:rsid w:val="00725B54"/>
    <w:rsid w:val="00725C61"/>
    <w:rsid w:val="00725D45"/>
    <w:rsid w:val="00725E87"/>
    <w:rsid w:val="007260D1"/>
    <w:rsid w:val="00726217"/>
    <w:rsid w:val="00726384"/>
    <w:rsid w:val="007264DB"/>
    <w:rsid w:val="007269DE"/>
    <w:rsid w:val="00726A01"/>
    <w:rsid w:val="00726A1E"/>
    <w:rsid w:val="00726B10"/>
    <w:rsid w:val="00726F60"/>
    <w:rsid w:val="00726FD0"/>
    <w:rsid w:val="00727400"/>
    <w:rsid w:val="007276FD"/>
    <w:rsid w:val="00727C16"/>
    <w:rsid w:val="0073013D"/>
    <w:rsid w:val="00730445"/>
    <w:rsid w:val="0073068A"/>
    <w:rsid w:val="007309B3"/>
    <w:rsid w:val="00730C92"/>
    <w:rsid w:val="00730E11"/>
    <w:rsid w:val="00731450"/>
    <w:rsid w:val="00731C72"/>
    <w:rsid w:val="00731EFB"/>
    <w:rsid w:val="00732044"/>
    <w:rsid w:val="0073204C"/>
    <w:rsid w:val="00732133"/>
    <w:rsid w:val="00732351"/>
    <w:rsid w:val="00732679"/>
    <w:rsid w:val="0073273C"/>
    <w:rsid w:val="00732792"/>
    <w:rsid w:val="0073290F"/>
    <w:rsid w:val="007329F6"/>
    <w:rsid w:val="00732A2E"/>
    <w:rsid w:val="00732BA2"/>
    <w:rsid w:val="00732E88"/>
    <w:rsid w:val="00733039"/>
    <w:rsid w:val="007331B0"/>
    <w:rsid w:val="007331EE"/>
    <w:rsid w:val="0073332E"/>
    <w:rsid w:val="0073360F"/>
    <w:rsid w:val="00733718"/>
    <w:rsid w:val="00733855"/>
    <w:rsid w:val="00733DBC"/>
    <w:rsid w:val="00733F11"/>
    <w:rsid w:val="00733FB3"/>
    <w:rsid w:val="00734005"/>
    <w:rsid w:val="007342A0"/>
    <w:rsid w:val="00734350"/>
    <w:rsid w:val="007349B0"/>
    <w:rsid w:val="00734D0C"/>
    <w:rsid w:val="00734E61"/>
    <w:rsid w:val="00734FBE"/>
    <w:rsid w:val="00735174"/>
    <w:rsid w:val="0073525F"/>
    <w:rsid w:val="0073532A"/>
    <w:rsid w:val="00735409"/>
    <w:rsid w:val="00735704"/>
    <w:rsid w:val="007357F3"/>
    <w:rsid w:val="00735DC0"/>
    <w:rsid w:val="00735E21"/>
    <w:rsid w:val="00736027"/>
    <w:rsid w:val="007360D1"/>
    <w:rsid w:val="007363C2"/>
    <w:rsid w:val="0073655C"/>
    <w:rsid w:val="0073662C"/>
    <w:rsid w:val="00736652"/>
    <w:rsid w:val="00736745"/>
    <w:rsid w:val="00736775"/>
    <w:rsid w:val="007367C9"/>
    <w:rsid w:val="00736957"/>
    <w:rsid w:val="00736A5F"/>
    <w:rsid w:val="00736BFA"/>
    <w:rsid w:val="00736C90"/>
    <w:rsid w:val="007374CF"/>
    <w:rsid w:val="007375BF"/>
    <w:rsid w:val="00737943"/>
    <w:rsid w:val="00740381"/>
    <w:rsid w:val="00740611"/>
    <w:rsid w:val="00740B93"/>
    <w:rsid w:val="00740ED4"/>
    <w:rsid w:val="00741294"/>
    <w:rsid w:val="007414E2"/>
    <w:rsid w:val="00741FBC"/>
    <w:rsid w:val="007420DA"/>
    <w:rsid w:val="00742272"/>
    <w:rsid w:val="00742354"/>
    <w:rsid w:val="007423BC"/>
    <w:rsid w:val="007425DF"/>
    <w:rsid w:val="0074265D"/>
    <w:rsid w:val="0074268A"/>
    <w:rsid w:val="00742702"/>
    <w:rsid w:val="00742B5C"/>
    <w:rsid w:val="00742BA1"/>
    <w:rsid w:val="00742CF0"/>
    <w:rsid w:val="00743028"/>
    <w:rsid w:val="00743326"/>
    <w:rsid w:val="007433D0"/>
    <w:rsid w:val="00743430"/>
    <w:rsid w:val="007437E6"/>
    <w:rsid w:val="0074388C"/>
    <w:rsid w:val="007438D8"/>
    <w:rsid w:val="007439CD"/>
    <w:rsid w:val="00743E3F"/>
    <w:rsid w:val="00743F06"/>
    <w:rsid w:val="00744505"/>
    <w:rsid w:val="007446E2"/>
    <w:rsid w:val="0074478A"/>
    <w:rsid w:val="0074485F"/>
    <w:rsid w:val="00744943"/>
    <w:rsid w:val="00744B9D"/>
    <w:rsid w:val="007456F8"/>
    <w:rsid w:val="007461E7"/>
    <w:rsid w:val="00746250"/>
    <w:rsid w:val="0074668F"/>
    <w:rsid w:val="007466C8"/>
    <w:rsid w:val="00746AE4"/>
    <w:rsid w:val="00746D2C"/>
    <w:rsid w:val="00746E41"/>
    <w:rsid w:val="00747205"/>
    <w:rsid w:val="007477F3"/>
    <w:rsid w:val="00747928"/>
    <w:rsid w:val="007479E0"/>
    <w:rsid w:val="00747F96"/>
    <w:rsid w:val="00750132"/>
    <w:rsid w:val="007501FA"/>
    <w:rsid w:val="00750294"/>
    <w:rsid w:val="00750A6D"/>
    <w:rsid w:val="00750C2E"/>
    <w:rsid w:val="00750CFE"/>
    <w:rsid w:val="007510F4"/>
    <w:rsid w:val="00751507"/>
    <w:rsid w:val="007515F3"/>
    <w:rsid w:val="00751789"/>
    <w:rsid w:val="00751B22"/>
    <w:rsid w:val="00751D6F"/>
    <w:rsid w:val="00752256"/>
    <w:rsid w:val="00752461"/>
    <w:rsid w:val="00752945"/>
    <w:rsid w:val="00752A3F"/>
    <w:rsid w:val="00752ACE"/>
    <w:rsid w:val="0075311F"/>
    <w:rsid w:val="007531C6"/>
    <w:rsid w:val="007532DF"/>
    <w:rsid w:val="00753767"/>
    <w:rsid w:val="00753913"/>
    <w:rsid w:val="0075399E"/>
    <w:rsid w:val="007539BE"/>
    <w:rsid w:val="00753DE5"/>
    <w:rsid w:val="00754266"/>
    <w:rsid w:val="0075439C"/>
    <w:rsid w:val="007543BE"/>
    <w:rsid w:val="00754A41"/>
    <w:rsid w:val="00754B2C"/>
    <w:rsid w:val="00754F9F"/>
    <w:rsid w:val="007554A9"/>
    <w:rsid w:val="007555F3"/>
    <w:rsid w:val="007555F9"/>
    <w:rsid w:val="007556D3"/>
    <w:rsid w:val="00755866"/>
    <w:rsid w:val="007558A4"/>
    <w:rsid w:val="007559DD"/>
    <w:rsid w:val="00755B3F"/>
    <w:rsid w:val="00755D2F"/>
    <w:rsid w:val="00756030"/>
    <w:rsid w:val="007563FB"/>
    <w:rsid w:val="007565F7"/>
    <w:rsid w:val="00756747"/>
    <w:rsid w:val="00756D3D"/>
    <w:rsid w:val="00756E25"/>
    <w:rsid w:val="00757054"/>
    <w:rsid w:val="007572C0"/>
    <w:rsid w:val="00757623"/>
    <w:rsid w:val="00757780"/>
    <w:rsid w:val="00757BBA"/>
    <w:rsid w:val="00757E1D"/>
    <w:rsid w:val="00757E65"/>
    <w:rsid w:val="00760284"/>
    <w:rsid w:val="007604B9"/>
    <w:rsid w:val="00760519"/>
    <w:rsid w:val="007606DC"/>
    <w:rsid w:val="00760927"/>
    <w:rsid w:val="00760A31"/>
    <w:rsid w:val="00760B16"/>
    <w:rsid w:val="00760C34"/>
    <w:rsid w:val="00760C3E"/>
    <w:rsid w:val="00760CE3"/>
    <w:rsid w:val="00760EEF"/>
    <w:rsid w:val="00760F73"/>
    <w:rsid w:val="00761B08"/>
    <w:rsid w:val="00761C6A"/>
    <w:rsid w:val="00761D3E"/>
    <w:rsid w:val="00761DD6"/>
    <w:rsid w:val="00761F8A"/>
    <w:rsid w:val="00762493"/>
    <w:rsid w:val="007626B5"/>
    <w:rsid w:val="00762C74"/>
    <w:rsid w:val="00762E59"/>
    <w:rsid w:val="007633CF"/>
    <w:rsid w:val="00763498"/>
    <w:rsid w:val="0076369B"/>
    <w:rsid w:val="007638FA"/>
    <w:rsid w:val="0076397C"/>
    <w:rsid w:val="007639E8"/>
    <w:rsid w:val="00763E36"/>
    <w:rsid w:val="00763F9C"/>
    <w:rsid w:val="007640E7"/>
    <w:rsid w:val="00764813"/>
    <w:rsid w:val="00764AE4"/>
    <w:rsid w:val="00764B3B"/>
    <w:rsid w:val="00764B46"/>
    <w:rsid w:val="00764B58"/>
    <w:rsid w:val="00764C72"/>
    <w:rsid w:val="00764E53"/>
    <w:rsid w:val="00764E54"/>
    <w:rsid w:val="00764F30"/>
    <w:rsid w:val="0076512D"/>
    <w:rsid w:val="007652D2"/>
    <w:rsid w:val="00765468"/>
    <w:rsid w:val="007659F7"/>
    <w:rsid w:val="007659F9"/>
    <w:rsid w:val="00765C56"/>
    <w:rsid w:val="00765DAA"/>
    <w:rsid w:val="00765E2C"/>
    <w:rsid w:val="00766261"/>
    <w:rsid w:val="00766510"/>
    <w:rsid w:val="00766620"/>
    <w:rsid w:val="00766B1E"/>
    <w:rsid w:val="00766DAB"/>
    <w:rsid w:val="00766E74"/>
    <w:rsid w:val="00767156"/>
    <w:rsid w:val="007673F3"/>
    <w:rsid w:val="007674C1"/>
    <w:rsid w:val="00767998"/>
    <w:rsid w:val="00767AC0"/>
    <w:rsid w:val="00767C1C"/>
    <w:rsid w:val="0077017D"/>
    <w:rsid w:val="007701CE"/>
    <w:rsid w:val="00770225"/>
    <w:rsid w:val="00770808"/>
    <w:rsid w:val="00770C27"/>
    <w:rsid w:val="00770D5E"/>
    <w:rsid w:val="0077114F"/>
    <w:rsid w:val="007714BE"/>
    <w:rsid w:val="00771757"/>
    <w:rsid w:val="00771E23"/>
    <w:rsid w:val="00772054"/>
    <w:rsid w:val="0077209B"/>
    <w:rsid w:val="0077215B"/>
    <w:rsid w:val="00772526"/>
    <w:rsid w:val="007728BF"/>
    <w:rsid w:val="00772918"/>
    <w:rsid w:val="00772C0A"/>
    <w:rsid w:val="00772D88"/>
    <w:rsid w:val="00772F48"/>
    <w:rsid w:val="00773149"/>
    <w:rsid w:val="00773A0A"/>
    <w:rsid w:val="00773D17"/>
    <w:rsid w:val="00773DBF"/>
    <w:rsid w:val="00773E2D"/>
    <w:rsid w:val="00773F82"/>
    <w:rsid w:val="00774274"/>
    <w:rsid w:val="00774304"/>
    <w:rsid w:val="00774440"/>
    <w:rsid w:val="007744C9"/>
    <w:rsid w:val="007744CC"/>
    <w:rsid w:val="0077491C"/>
    <w:rsid w:val="00774AFF"/>
    <w:rsid w:val="00774D0F"/>
    <w:rsid w:val="00775045"/>
    <w:rsid w:val="007753CF"/>
    <w:rsid w:val="0077562D"/>
    <w:rsid w:val="00775774"/>
    <w:rsid w:val="00775AA2"/>
    <w:rsid w:val="00775B55"/>
    <w:rsid w:val="00775CC2"/>
    <w:rsid w:val="00775E58"/>
    <w:rsid w:val="00775F2F"/>
    <w:rsid w:val="00776003"/>
    <w:rsid w:val="00776439"/>
    <w:rsid w:val="00776963"/>
    <w:rsid w:val="00776B93"/>
    <w:rsid w:val="00777395"/>
    <w:rsid w:val="007773AB"/>
    <w:rsid w:val="007774A4"/>
    <w:rsid w:val="0077779D"/>
    <w:rsid w:val="00777895"/>
    <w:rsid w:val="00777CE9"/>
    <w:rsid w:val="00777FE7"/>
    <w:rsid w:val="007801C8"/>
    <w:rsid w:val="00780462"/>
    <w:rsid w:val="007804E5"/>
    <w:rsid w:val="00780534"/>
    <w:rsid w:val="00780895"/>
    <w:rsid w:val="007809E8"/>
    <w:rsid w:val="00780C45"/>
    <w:rsid w:val="007812D8"/>
    <w:rsid w:val="007812F7"/>
    <w:rsid w:val="0078160F"/>
    <w:rsid w:val="007816D7"/>
    <w:rsid w:val="00781B1C"/>
    <w:rsid w:val="00781E82"/>
    <w:rsid w:val="00782574"/>
    <w:rsid w:val="00782661"/>
    <w:rsid w:val="0078379C"/>
    <w:rsid w:val="0078382B"/>
    <w:rsid w:val="007838C0"/>
    <w:rsid w:val="00783A00"/>
    <w:rsid w:val="00783B06"/>
    <w:rsid w:val="00783BC5"/>
    <w:rsid w:val="00783BE6"/>
    <w:rsid w:val="00783CDF"/>
    <w:rsid w:val="00783E17"/>
    <w:rsid w:val="007845A9"/>
    <w:rsid w:val="007849AF"/>
    <w:rsid w:val="00784F1C"/>
    <w:rsid w:val="00785523"/>
    <w:rsid w:val="007859B7"/>
    <w:rsid w:val="00785A82"/>
    <w:rsid w:val="00785FE3"/>
    <w:rsid w:val="007863E8"/>
    <w:rsid w:val="00786802"/>
    <w:rsid w:val="00786B7F"/>
    <w:rsid w:val="0078734D"/>
    <w:rsid w:val="007873DC"/>
    <w:rsid w:val="00787E33"/>
    <w:rsid w:val="00790075"/>
    <w:rsid w:val="00790097"/>
    <w:rsid w:val="007905FE"/>
    <w:rsid w:val="00790800"/>
    <w:rsid w:val="0079080E"/>
    <w:rsid w:val="00790AB3"/>
    <w:rsid w:val="00790C0B"/>
    <w:rsid w:val="00790DA0"/>
    <w:rsid w:val="007912EF"/>
    <w:rsid w:val="00791528"/>
    <w:rsid w:val="007915A5"/>
    <w:rsid w:val="007916C3"/>
    <w:rsid w:val="00791CCA"/>
    <w:rsid w:val="0079228A"/>
    <w:rsid w:val="00792360"/>
    <w:rsid w:val="00792440"/>
    <w:rsid w:val="00792539"/>
    <w:rsid w:val="007926DF"/>
    <w:rsid w:val="0079284F"/>
    <w:rsid w:val="007928B6"/>
    <w:rsid w:val="007929C3"/>
    <w:rsid w:val="00792B84"/>
    <w:rsid w:val="00792C99"/>
    <w:rsid w:val="00792D0E"/>
    <w:rsid w:val="007931A3"/>
    <w:rsid w:val="00793341"/>
    <w:rsid w:val="007933A3"/>
    <w:rsid w:val="00793435"/>
    <w:rsid w:val="0079343B"/>
    <w:rsid w:val="00793443"/>
    <w:rsid w:val="007934F1"/>
    <w:rsid w:val="007934F3"/>
    <w:rsid w:val="00793828"/>
    <w:rsid w:val="00793A37"/>
    <w:rsid w:val="00793AFE"/>
    <w:rsid w:val="00793E76"/>
    <w:rsid w:val="00793F76"/>
    <w:rsid w:val="007942C3"/>
    <w:rsid w:val="007944ED"/>
    <w:rsid w:val="0079458C"/>
    <w:rsid w:val="00794735"/>
    <w:rsid w:val="007947DD"/>
    <w:rsid w:val="00794878"/>
    <w:rsid w:val="00794C37"/>
    <w:rsid w:val="00794D13"/>
    <w:rsid w:val="0079510F"/>
    <w:rsid w:val="0079575F"/>
    <w:rsid w:val="0079580E"/>
    <w:rsid w:val="00795813"/>
    <w:rsid w:val="00795BF6"/>
    <w:rsid w:val="00795C7E"/>
    <w:rsid w:val="00796004"/>
    <w:rsid w:val="0079605E"/>
    <w:rsid w:val="007966C5"/>
    <w:rsid w:val="0079676F"/>
    <w:rsid w:val="00796B2B"/>
    <w:rsid w:val="00796D70"/>
    <w:rsid w:val="00796DF2"/>
    <w:rsid w:val="00796EB4"/>
    <w:rsid w:val="00796FC7"/>
    <w:rsid w:val="00796FD5"/>
    <w:rsid w:val="00797039"/>
    <w:rsid w:val="00797093"/>
    <w:rsid w:val="0079717E"/>
    <w:rsid w:val="00797276"/>
    <w:rsid w:val="00797383"/>
    <w:rsid w:val="007976F8"/>
    <w:rsid w:val="007977C0"/>
    <w:rsid w:val="0079781F"/>
    <w:rsid w:val="0079796A"/>
    <w:rsid w:val="00797D25"/>
    <w:rsid w:val="007A00D7"/>
    <w:rsid w:val="007A022D"/>
    <w:rsid w:val="007A070F"/>
    <w:rsid w:val="007A0BC6"/>
    <w:rsid w:val="007A0C68"/>
    <w:rsid w:val="007A102A"/>
    <w:rsid w:val="007A1867"/>
    <w:rsid w:val="007A1D6A"/>
    <w:rsid w:val="007A2029"/>
    <w:rsid w:val="007A2245"/>
    <w:rsid w:val="007A2D3C"/>
    <w:rsid w:val="007A3734"/>
    <w:rsid w:val="007A37BF"/>
    <w:rsid w:val="007A3AA2"/>
    <w:rsid w:val="007A3B5D"/>
    <w:rsid w:val="007A3ED4"/>
    <w:rsid w:val="007A3F98"/>
    <w:rsid w:val="007A40CC"/>
    <w:rsid w:val="007A470C"/>
    <w:rsid w:val="007A47BC"/>
    <w:rsid w:val="007A4956"/>
    <w:rsid w:val="007A4983"/>
    <w:rsid w:val="007A50FA"/>
    <w:rsid w:val="007A53F4"/>
    <w:rsid w:val="007A5517"/>
    <w:rsid w:val="007A553D"/>
    <w:rsid w:val="007A5567"/>
    <w:rsid w:val="007A598A"/>
    <w:rsid w:val="007A5E4D"/>
    <w:rsid w:val="007A61D5"/>
    <w:rsid w:val="007A626C"/>
    <w:rsid w:val="007A65E6"/>
    <w:rsid w:val="007A65FB"/>
    <w:rsid w:val="007A660C"/>
    <w:rsid w:val="007A66BC"/>
    <w:rsid w:val="007A6857"/>
    <w:rsid w:val="007A68A5"/>
    <w:rsid w:val="007A6BE7"/>
    <w:rsid w:val="007A6E0C"/>
    <w:rsid w:val="007A72E7"/>
    <w:rsid w:val="007A73ED"/>
    <w:rsid w:val="007A752D"/>
    <w:rsid w:val="007A785C"/>
    <w:rsid w:val="007A7A57"/>
    <w:rsid w:val="007A7AF6"/>
    <w:rsid w:val="007A7E3A"/>
    <w:rsid w:val="007B01D4"/>
    <w:rsid w:val="007B03AF"/>
    <w:rsid w:val="007B042E"/>
    <w:rsid w:val="007B0481"/>
    <w:rsid w:val="007B0980"/>
    <w:rsid w:val="007B0C20"/>
    <w:rsid w:val="007B0D5D"/>
    <w:rsid w:val="007B0E2A"/>
    <w:rsid w:val="007B0FD5"/>
    <w:rsid w:val="007B110C"/>
    <w:rsid w:val="007B16ED"/>
    <w:rsid w:val="007B19D6"/>
    <w:rsid w:val="007B1B6C"/>
    <w:rsid w:val="007B1F76"/>
    <w:rsid w:val="007B2345"/>
    <w:rsid w:val="007B24C0"/>
    <w:rsid w:val="007B27D6"/>
    <w:rsid w:val="007B2B9B"/>
    <w:rsid w:val="007B2C67"/>
    <w:rsid w:val="007B2C9D"/>
    <w:rsid w:val="007B2E1D"/>
    <w:rsid w:val="007B3B89"/>
    <w:rsid w:val="007B3EF8"/>
    <w:rsid w:val="007B3F2A"/>
    <w:rsid w:val="007B4685"/>
    <w:rsid w:val="007B46BD"/>
    <w:rsid w:val="007B4700"/>
    <w:rsid w:val="007B4750"/>
    <w:rsid w:val="007B4A67"/>
    <w:rsid w:val="007B4C16"/>
    <w:rsid w:val="007B4D26"/>
    <w:rsid w:val="007B4F13"/>
    <w:rsid w:val="007B5814"/>
    <w:rsid w:val="007B5925"/>
    <w:rsid w:val="007B5AC5"/>
    <w:rsid w:val="007B5E32"/>
    <w:rsid w:val="007B5F4A"/>
    <w:rsid w:val="007B6A4E"/>
    <w:rsid w:val="007B6CEB"/>
    <w:rsid w:val="007B6D0F"/>
    <w:rsid w:val="007B6D3E"/>
    <w:rsid w:val="007B6F47"/>
    <w:rsid w:val="007B6FF3"/>
    <w:rsid w:val="007B74D1"/>
    <w:rsid w:val="007B7733"/>
    <w:rsid w:val="007B797B"/>
    <w:rsid w:val="007B7999"/>
    <w:rsid w:val="007B7A3B"/>
    <w:rsid w:val="007B7D35"/>
    <w:rsid w:val="007B7ECD"/>
    <w:rsid w:val="007B7F2A"/>
    <w:rsid w:val="007C014A"/>
    <w:rsid w:val="007C0555"/>
    <w:rsid w:val="007C0AB8"/>
    <w:rsid w:val="007C0B66"/>
    <w:rsid w:val="007C0CD7"/>
    <w:rsid w:val="007C0EF2"/>
    <w:rsid w:val="007C1320"/>
    <w:rsid w:val="007C13CB"/>
    <w:rsid w:val="007C13E3"/>
    <w:rsid w:val="007C14A1"/>
    <w:rsid w:val="007C1525"/>
    <w:rsid w:val="007C1A83"/>
    <w:rsid w:val="007C1F92"/>
    <w:rsid w:val="007C1FF4"/>
    <w:rsid w:val="007C22FD"/>
    <w:rsid w:val="007C2602"/>
    <w:rsid w:val="007C2B7F"/>
    <w:rsid w:val="007C2FDD"/>
    <w:rsid w:val="007C3108"/>
    <w:rsid w:val="007C3261"/>
    <w:rsid w:val="007C3433"/>
    <w:rsid w:val="007C3549"/>
    <w:rsid w:val="007C3C90"/>
    <w:rsid w:val="007C3D3B"/>
    <w:rsid w:val="007C4432"/>
    <w:rsid w:val="007C4515"/>
    <w:rsid w:val="007C4577"/>
    <w:rsid w:val="007C4E9A"/>
    <w:rsid w:val="007C50C6"/>
    <w:rsid w:val="007C52D3"/>
    <w:rsid w:val="007C54FD"/>
    <w:rsid w:val="007C5504"/>
    <w:rsid w:val="007C556C"/>
    <w:rsid w:val="007C5598"/>
    <w:rsid w:val="007C5BED"/>
    <w:rsid w:val="007C6047"/>
    <w:rsid w:val="007C61E6"/>
    <w:rsid w:val="007C622C"/>
    <w:rsid w:val="007C6477"/>
    <w:rsid w:val="007C6A20"/>
    <w:rsid w:val="007C6C15"/>
    <w:rsid w:val="007C6C58"/>
    <w:rsid w:val="007C6DBA"/>
    <w:rsid w:val="007C6FBE"/>
    <w:rsid w:val="007C7022"/>
    <w:rsid w:val="007C720D"/>
    <w:rsid w:val="007C7EC1"/>
    <w:rsid w:val="007C7FA8"/>
    <w:rsid w:val="007D002F"/>
    <w:rsid w:val="007D0272"/>
    <w:rsid w:val="007D046C"/>
    <w:rsid w:val="007D05D2"/>
    <w:rsid w:val="007D0721"/>
    <w:rsid w:val="007D07D2"/>
    <w:rsid w:val="007D07FD"/>
    <w:rsid w:val="007D0866"/>
    <w:rsid w:val="007D0A45"/>
    <w:rsid w:val="007D0F0E"/>
    <w:rsid w:val="007D134A"/>
    <w:rsid w:val="007D1EE4"/>
    <w:rsid w:val="007D204B"/>
    <w:rsid w:val="007D2123"/>
    <w:rsid w:val="007D216B"/>
    <w:rsid w:val="007D2485"/>
    <w:rsid w:val="007D25EC"/>
    <w:rsid w:val="007D28E5"/>
    <w:rsid w:val="007D2A2E"/>
    <w:rsid w:val="007D2AE3"/>
    <w:rsid w:val="007D2B38"/>
    <w:rsid w:val="007D3361"/>
    <w:rsid w:val="007D3596"/>
    <w:rsid w:val="007D36DC"/>
    <w:rsid w:val="007D36E4"/>
    <w:rsid w:val="007D375C"/>
    <w:rsid w:val="007D3798"/>
    <w:rsid w:val="007D3B27"/>
    <w:rsid w:val="007D3E30"/>
    <w:rsid w:val="007D3E3A"/>
    <w:rsid w:val="007D4078"/>
    <w:rsid w:val="007D42D4"/>
    <w:rsid w:val="007D42F1"/>
    <w:rsid w:val="007D43E1"/>
    <w:rsid w:val="007D452B"/>
    <w:rsid w:val="007D4576"/>
    <w:rsid w:val="007D459A"/>
    <w:rsid w:val="007D4E7C"/>
    <w:rsid w:val="007D506C"/>
    <w:rsid w:val="007D50CA"/>
    <w:rsid w:val="007D5131"/>
    <w:rsid w:val="007D537E"/>
    <w:rsid w:val="007D56D4"/>
    <w:rsid w:val="007D593D"/>
    <w:rsid w:val="007D5A62"/>
    <w:rsid w:val="007D5C1E"/>
    <w:rsid w:val="007D5C9A"/>
    <w:rsid w:val="007D5E52"/>
    <w:rsid w:val="007D61D1"/>
    <w:rsid w:val="007D63E5"/>
    <w:rsid w:val="007D65F5"/>
    <w:rsid w:val="007D6603"/>
    <w:rsid w:val="007D68C6"/>
    <w:rsid w:val="007D6AFB"/>
    <w:rsid w:val="007D6D86"/>
    <w:rsid w:val="007D7443"/>
    <w:rsid w:val="007D7486"/>
    <w:rsid w:val="007D76FE"/>
    <w:rsid w:val="007D7D2E"/>
    <w:rsid w:val="007D7EDD"/>
    <w:rsid w:val="007E004B"/>
    <w:rsid w:val="007E03BB"/>
    <w:rsid w:val="007E04BF"/>
    <w:rsid w:val="007E08D6"/>
    <w:rsid w:val="007E09C5"/>
    <w:rsid w:val="007E0C2D"/>
    <w:rsid w:val="007E0D6C"/>
    <w:rsid w:val="007E0DFD"/>
    <w:rsid w:val="007E0E25"/>
    <w:rsid w:val="007E1143"/>
    <w:rsid w:val="007E11DB"/>
    <w:rsid w:val="007E15F3"/>
    <w:rsid w:val="007E164D"/>
    <w:rsid w:val="007E17A0"/>
    <w:rsid w:val="007E17C7"/>
    <w:rsid w:val="007E17E2"/>
    <w:rsid w:val="007E1941"/>
    <w:rsid w:val="007E1C4D"/>
    <w:rsid w:val="007E1D19"/>
    <w:rsid w:val="007E1E3B"/>
    <w:rsid w:val="007E20F1"/>
    <w:rsid w:val="007E2216"/>
    <w:rsid w:val="007E239B"/>
    <w:rsid w:val="007E2558"/>
    <w:rsid w:val="007E27C4"/>
    <w:rsid w:val="007E296C"/>
    <w:rsid w:val="007E2F7F"/>
    <w:rsid w:val="007E33C7"/>
    <w:rsid w:val="007E3611"/>
    <w:rsid w:val="007E3F21"/>
    <w:rsid w:val="007E3F38"/>
    <w:rsid w:val="007E44AA"/>
    <w:rsid w:val="007E45D9"/>
    <w:rsid w:val="007E4A84"/>
    <w:rsid w:val="007E4CA4"/>
    <w:rsid w:val="007E4DDD"/>
    <w:rsid w:val="007E4EC8"/>
    <w:rsid w:val="007E505A"/>
    <w:rsid w:val="007E5222"/>
    <w:rsid w:val="007E5536"/>
    <w:rsid w:val="007E579A"/>
    <w:rsid w:val="007E5806"/>
    <w:rsid w:val="007E5B67"/>
    <w:rsid w:val="007E5D2C"/>
    <w:rsid w:val="007E6026"/>
    <w:rsid w:val="007E62BB"/>
    <w:rsid w:val="007E6638"/>
    <w:rsid w:val="007E6AFB"/>
    <w:rsid w:val="007E6CBA"/>
    <w:rsid w:val="007E6EBD"/>
    <w:rsid w:val="007E6F7A"/>
    <w:rsid w:val="007E7020"/>
    <w:rsid w:val="007E70D1"/>
    <w:rsid w:val="007E7666"/>
    <w:rsid w:val="007E7677"/>
    <w:rsid w:val="007E76B8"/>
    <w:rsid w:val="007E7966"/>
    <w:rsid w:val="007E7B13"/>
    <w:rsid w:val="007E7FC3"/>
    <w:rsid w:val="007F00FF"/>
    <w:rsid w:val="007F074D"/>
    <w:rsid w:val="007F0983"/>
    <w:rsid w:val="007F0B29"/>
    <w:rsid w:val="007F0C9C"/>
    <w:rsid w:val="007F0E70"/>
    <w:rsid w:val="007F0E87"/>
    <w:rsid w:val="007F113C"/>
    <w:rsid w:val="007F1279"/>
    <w:rsid w:val="007F1284"/>
    <w:rsid w:val="007F1742"/>
    <w:rsid w:val="007F18EC"/>
    <w:rsid w:val="007F18F3"/>
    <w:rsid w:val="007F19B4"/>
    <w:rsid w:val="007F1B16"/>
    <w:rsid w:val="007F20D2"/>
    <w:rsid w:val="007F2447"/>
    <w:rsid w:val="007F2486"/>
    <w:rsid w:val="007F2A31"/>
    <w:rsid w:val="007F2C1B"/>
    <w:rsid w:val="007F3082"/>
    <w:rsid w:val="007F394C"/>
    <w:rsid w:val="007F3A97"/>
    <w:rsid w:val="007F3B7C"/>
    <w:rsid w:val="007F3C81"/>
    <w:rsid w:val="007F3CCC"/>
    <w:rsid w:val="007F41B9"/>
    <w:rsid w:val="007F4203"/>
    <w:rsid w:val="007F4367"/>
    <w:rsid w:val="007F47D3"/>
    <w:rsid w:val="007F48C3"/>
    <w:rsid w:val="007F533D"/>
    <w:rsid w:val="007F53A4"/>
    <w:rsid w:val="007F5458"/>
    <w:rsid w:val="007F58A6"/>
    <w:rsid w:val="007F5A11"/>
    <w:rsid w:val="007F5FC1"/>
    <w:rsid w:val="007F64ED"/>
    <w:rsid w:val="007F6637"/>
    <w:rsid w:val="007F66CC"/>
    <w:rsid w:val="007F6823"/>
    <w:rsid w:val="007F68EC"/>
    <w:rsid w:val="007F697D"/>
    <w:rsid w:val="007F6F01"/>
    <w:rsid w:val="007F70FB"/>
    <w:rsid w:val="007F70FC"/>
    <w:rsid w:val="007F73AF"/>
    <w:rsid w:val="007F7467"/>
    <w:rsid w:val="007F76DE"/>
    <w:rsid w:val="007F76E3"/>
    <w:rsid w:val="007F7AE0"/>
    <w:rsid w:val="007F7DC0"/>
    <w:rsid w:val="007F7F8D"/>
    <w:rsid w:val="008001A3"/>
    <w:rsid w:val="008001C1"/>
    <w:rsid w:val="008004AE"/>
    <w:rsid w:val="0080054B"/>
    <w:rsid w:val="0080061D"/>
    <w:rsid w:val="008009E1"/>
    <w:rsid w:val="00800BBE"/>
    <w:rsid w:val="00800F5A"/>
    <w:rsid w:val="008010AE"/>
    <w:rsid w:val="008015B4"/>
    <w:rsid w:val="00801737"/>
    <w:rsid w:val="00801C11"/>
    <w:rsid w:val="00801F11"/>
    <w:rsid w:val="00802001"/>
    <w:rsid w:val="00802238"/>
    <w:rsid w:val="0080239D"/>
    <w:rsid w:val="00802411"/>
    <w:rsid w:val="00802C12"/>
    <w:rsid w:val="0080301E"/>
    <w:rsid w:val="008032D7"/>
    <w:rsid w:val="00803513"/>
    <w:rsid w:val="00803590"/>
    <w:rsid w:val="0080371B"/>
    <w:rsid w:val="00803A0D"/>
    <w:rsid w:val="00803A1C"/>
    <w:rsid w:val="00803D33"/>
    <w:rsid w:val="00803EE8"/>
    <w:rsid w:val="00803F33"/>
    <w:rsid w:val="00803FE1"/>
    <w:rsid w:val="008040BD"/>
    <w:rsid w:val="0080472C"/>
    <w:rsid w:val="00804884"/>
    <w:rsid w:val="0080493C"/>
    <w:rsid w:val="008049BA"/>
    <w:rsid w:val="00804A29"/>
    <w:rsid w:val="00804B2B"/>
    <w:rsid w:val="00804C66"/>
    <w:rsid w:val="008050B4"/>
    <w:rsid w:val="008050C3"/>
    <w:rsid w:val="0080511E"/>
    <w:rsid w:val="00805538"/>
    <w:rsid w:val="00805705"/>
    <w:rsid w:val="00805E3F"/>
    <w:rsid w:val="008060C0"/>
    <w:rsid w:val="008060E9"/>
    <w:rsid w:val="008063C9"/>
    <w:rsid w:val="00806A50"/>
    <w:rsid w:val="00806AC0"/>
    <w:rsid w:val="00806CBF"/>
    <w:rsid w:val="00807182"/>
    <w:rsid w:val="0080749E"/>
    <w:rsid w:val="008078A2"/>
    <w:rsid w:val="00807B76"/>
    <w:rsid w:val="00807E2A"/>
    <w:rsid w:val="00807ECA"/>
    <w:rsid w:val="00807F5C"/>
    <w:rsid w:val="008100F2"/>
    <w:rsid w:val="008103F7"/>
    <w:rsid w:val="00810404"/>
    <w:rsid w:val="00810413"/>
    <w:rsid w:val="00810436"/>
    <w:rsid w:val="0081074F"/>
    <w:rsid w:val="00810DB6"/>
    <w:rsid w:val="0081110A"/>
    <w:rsid w:val="008118B4"/>
    <w:rsid w:val="00811D19"/>
    <w:rsid w:val="0081206B"/>
    <w:rsid w:val="008127D2"/>
    <w:rsid w:val="008128A0"/>
    <w:rsid w:val="00812CC4"/>
    <w:rsid w:val="00812CFD"/>
    <w:rsid w:val="00813415"/>
    <w:rsid w:val="008134B0"/>
    <w:rsid w:val="0081356C"/>
    <w:rsid w:val="0081397D"/>
    <w:rsid w:val="00813B62"/>
    <w:rsid w:val="00813F5B"/>
    <w:rsid w:val="00814076"/>
    <w:rsid w:val="008140F5"/>
    <w:rsid w:val="00814606"/>
    <w:rsid w:val="008149BA"/>
    <w:rsid w:val="00814BEC"/>
    <w:rsid w:val="00814D0F"/>
    <w:rsid w:val="00814DEB"/>
    <w:rsid w:val="00814E50"/>
    <w:rsid w:val="00814E9C"/>
    <w:rsid w:val="008150D1"/>
    <w:rsid w:val="008150F2"/>
    <w:rsid w:val="008159D7"/>
    <w:rsid w:val="00816095"/>
    <w:rsid w:val="008160E1"/>
    <w:rsid w:val="00816161"/>
    <w:rsid w:val="00816164"/>
    <w:rsid w:val="008161AF"/>
    <w:rsid w:val="0081668F"/>
    <w:rsid w:val="0081699C"/>
    <w:rsid w:val="00816AAB"/>
    <w:rsid w:val="00816D40"/>
    <w:rsid w:val="00816D74"/>
    <w:rsid w:val="00817029"/>
    <w:rsid w:val="00817369"/>
    <w:rsid w:val="008173C0"/>
    <w:rsid w:val="00817508"/>
    <w:rsid w:val="00817524"/>
    <w:rsid w:val="0081798A"/>
    <w:rsid w:val="00817F08"/>
    <w:rsid w:val="0082018D"/>
    <w:rsid w:val="008202EE"/>
    <w:rsid w:val="00820332"/>
    <w:rsid w:val="0082080E"/>
    <w:rsid w:val="0082084F"/>
    <w:rsid w:val="008208F3"/>
    <w:rsid w:val="00820BBC"/>
    <w:rsid w:val="00820E6C"/>
    <w:rsid w:val="00820EDD"/>
    <w:rsid w:val="00820F2F"/>
    <w:rsid w:val="008210D1"/>
    <w:rsid w:val="00821386"/>
    <w:rsid w:val="0082139F"/>
    <w:rsid w:val="00821A56"/>
    <w:rsid w:val="00821ECC"/>
    <w:rsid w:val="00821F38"/>
    <w:rsid w:val="008221D7"/>
    <w:rsid w:val="0082224E"/>
    <w:rsid w:val="008228F2"/>
    <w:rsid w:val="00822E4E"/>
    <w:rsid w:val="00822FF9"/>
    <w:rsid w:val="008230C7"/>
    <w:rsid w:val="0082318A"/>
    <w:rsid w:val="008231E0"/>
    <w:rsid w:val="0082375C"/>
    <w:rsid w:val="0082390B"/>
    <w:rsid w:val="0082394A"/>
    <w:rsid w:val="00823AE8"/>
    <w:rsid w:val="00823B84"/>
    <w:rsid w:val="00823C3A"/>
    <w:rsid w:val="00823CE5"/>
    <w:rsid w:val="00823F9E"/>
    <w:rsid w:val="0082409D"/>
    <w:rsid w:val="00824476"/>
    <w:rsid w:val="008245C3"/>
    <w:rsid w:val="008247D5"/>
    <w:rsid w:val="00824C09"/>
    <w:rsid w:val="00824FBA"/>
    <w:rsid w:val="00825045"/>
    <w:rsid w:val="008255B6"/>
    <w:rsid w:val="00825B2B"/>
    <w:rsid w:val="00825D26"/>
    <w:rsid w:val="00825F6D"/>
    <w:rsid w:val="0082600C"/>
    <w:rsid w:val="00826119"/>
    <w:rsid w:val="00826654"/>
    <w:rsid w:val="00826AA6"/>
    <w:rsid w:val="00826C54"/>
    <w:rsid w:val="00826CEA"/>
    <w:rsid w:val="00826E6C"/>
    <w:rsid w:val="00827474"/>
    <w:rsid w:val="00827633"/>
    <w:rsid w:val="00827716"/>
    <w:rsid w:val="00827B4C"/>
    <w:rsid w:val="00830363"/>
    <w:rsid w:val="0083069B"/>
    <w:rsid w:val="00830A0A"/>
    <w:rsid w:val="00830B2D"/>
    <w:rsid w:val="00830E16"/>
    <w:rsid w:val="00831108"/>
    <w:rsid w:val="00831801"/>
    <w:rsid w:val="00831AD0"/>
    <w:rsid w:val="00831B2B"/>
    <w:rsid w:val="00831C7B"/>
    <w:rsid w:val="00832340"/>
    <w:rsid w:val="00832342"/>
    <w:rsid w:val="00832485"/>
    <w:rsid w:val="00832808"/>
    <w:rsid w:val="008328CA"/>
    <w:rsid w:val="008333D0"/>
    <w:rsid w:val="00833736"/>
    <w:rsid w:val="0083397B"/>
    <w:rsid w:val="00833BDF"/>
    <w:rsid w:val="00833E55"/>
    <w:rsid w:val="00834447"/>
    <w:rsid w:val="00834533"/>
    <w:rsid w:val="0083483F"/>
    <w:rsid w:val="00834D0D"/>
    <w:rsid w:val="00834F20"/>
    <w:rsid w:val="008350EE"/>
    <w:rsid w:val="0083534E"/>
    <w:rsid w:val="00835616"/>
    <w:rsid w:val="0083566C"/>
    <w:rsid w:val="00835922"/>
    <w:rsid w:val="0083606E"/>
    <w:rsid w:val="00836584"/>
    <w:rsid w:val="0083659A"/>
    <w:rsid w:val="008368CC"/>
    <w:rsid w:val="00836B65"/>
    <w:rsid w:val="008370E4"/>
    <w:rsid w:val="008371E0"/>
    <w:rsid w:val="008372BC"/>
    <w:rsid w:val="0083763C"/>
    <w:rsid w:val="008378FE"/>
    <w:rsid w:val="008379B4"/>
    <w:rsid w:val="008379DA"/>
    <w:rsid w:val="00837F9B"/>
    <w:rsid w:val="0084030E"/>
    <w:rsid w:val="00840479"/>
    <w:rsid w:val="0084083B"/>
    <w:rsid w:val="008408C6"/>
    <w:rsid w:val="00840948"/>
    <w:rsid w:val="00840A4B"/>
    <w:rsid w:val="00840D0C"/>
    <w:rsid w:val="00840D34"/>
    <w:rsid w:val="00841792"/>
    <w:rsid w:val="00841C2F"/>
    <w:rsid w:val="00841FBF"/>
    <w:rsid w:val="008427CB"/>
    <w:rsid w:val="00842B15"/>
    <w:rsid w:val="00842C61"/>
    <w:rsid w:val="00842DF9"/>
    <w:rsid w:val="0084339A"/>
    <w:rsid w:val="00843415"/>
    <w:rsid w:val="008439D1"/>
    <w:rsid w:val="008439E9"/>
    <w:rsid w:val="00843C63"/>
    <w:rsid w:val="00844037"/>
    <w:rsid w:val="0084407C"/>
    <w:rsid w:val="008441CB"/>
    <w:rsid w:val="008442C9"/>
    <w:rsid w:val="008442ED"/>
    <w:rsid w:val="0084435B"/>
    <w:rsid w:val="0084476D"/>
    <w:rsid w:val="00844AEE"/>
    <w:rsid w:val="00844F0C"/>
    <w:rsid w:val="00844FF4"/>
    <w:rsid w:val="0084505A"/>
    <w:rsid w:val="00845103"/>
    <w:rsid w:val="008455B6"/>
    <w:rsid w:val="00845648"/>
    <w:rsid w:val="008459E3"/>
    <w:rsid w:val="00845A02"/>
    <w:rsid w:val="00845DD5"/>
    <w:rsid w:val="008462B2"/>
    <w:rsid w:val="008467FD"/>
    <w:rsid w:val="00846915"/>
    <w:rsid w:val="0084694A"/>
    <w:rsid w:val="0084699C"/>
    <w:rsid w:val="00846AC2"/>
    <w:rsid w:val="00846B13"/>
    <w:rsid w:val="00846BD2"/>
    <w:rsid w:val="00846C53"/>
    <w:rsid w:val="00846FB7"/>
    <w:rsid w:val="008470B4"/>
    <w:rsid w:val="00847149"/>
    <w:rsid w:val="0084726A"/>
    <w:rsid w:val="00847541"/>
    <w:rsid w:val="00847A8C"/>
    <w:rsid w:val="00847F6E"/>
    <w:rsid w:val="0085022B"/>
    <w:rsid w:val="0085041B"/>
    <w:rsid w:val="00850550"/>
    <w:rsid w:val="0085058B"/>
    <w:rsid w:val="00850A8E"/>
    <w:rsid w:val="00850AA8"/>
    <w:rsid w:val="00850BCF"/>
    <w:rsid w:val="00850DAD"/>
    <w:rsid w:val="00850EEC"/>
    <w:rsid w:val="00851041"/>
    <w:rsid w:val="0085136A"/>
    <w:rsid w:val="00851771"/>
    <w:rsid w:val="008517A2"/>
    <w:rsid w:val="008518C2"/>
    <w:rsid w:val="008519DF"/>
    <w:rsid w:val="00851CD3"/>
    <w:rsid w:val="00852113"/>
    <w:rsid w:val="0085275C"/>
    <w:rsid w:val="00852914"/>
    <w:rsid w:val="00852C9B"/>
    <w:rsid w:val="00852D0F"/>
    <w:rsid w:val="00852DD6"/>
    <w:rsid w:val="00852FB6"/>
    <w:rsid w:val="00853067"/>
    <w:rsid w:val="008530E6"/>
    <w:rsid w:val="008531D3"/>
    <w:rsid w:val="0085356C"/>
    <w:rsid w:val="008537D9"/>
    <w:rsid w:val="0085384E"/>
    <w:rsid w:val="00853CC0"/>
    <w:rsid w:val="00853EB0"/>
    <w:rsid w:val="00854520"/>
    <w:rsid w:val="00854557"/>
    <w:rsid w:val="008546FC"/>
    <w:rsid w:val="00854A26"/>
    <w:rsid w:val="0085541F"/>
    <w:rsid w:val="0085592A"/>
    <w:rsid w:val="00855971"/>
    <w:rsid w:val="00855B8A"/>
    <w:rsid w:val="00855D2B"/>
    <w:rsid w:val="00855E86"/>
    <w:rsid w:val="00855FF0"/>
    <w:rsid w:val="00856248"/>
    <w:rsid w:val="008562D9"/>
    <w:rsid w:val="0085637A"/>
    <w:rsid w:val="00856606"/>
    <w:rsid w:val="00856659"/>
    <w:rsid w:val="0085668B"/>
    <w:rsid w:val="0085697F"/>
    <w:rsid w:val="00856C93"/>
    <w:rsid w:val="00856D2B"/>
    <w:rsid w:val="00856D4D"/>
    <w:rsid w:val="00856DDF"/>
    <w:rsid w:val="008574E7"/>
    <w:rsid w:val="00857959"/>
    <w:rsid w:val="00860344"/>
    <w:rsid w:val="008606A1"/>
    <w:rsid w:val="008609F7"/>
    <w:rsid w:val="00860CA9"/>
    <w:rsid w:val="00860D47"/>
    <w:rsid w:val="008611EF"/>
    <w:rsid w:val="0086121A"/>
    <w:rsid w:val="00861626"/>
    <w:rsid w:val="00861692"/>
    <w:rsid w:val="00861950"/>
    <w:rsid w:val="00861A1F"/>
    <w:rsid w:val="00861B85"/>
    <w:rsid w:val="00861E0E"/>
    <w:rsid w:val="00862187"/>
    <w:rsid w:val="0086237F"/>
    <w:rsid w:val="00862B6D"/>
    <w:rsid w:val="008631D9"/>
    <w:rsid w:val="00863297"/>
    <w:rsid w:val="0086329D"/>
    <w:rsid w:val="008632A0"/>
    <w:rsid w:val="008633E1"/>
    <w:rsid w:val="00863400"/>
    <w:rsid w:val="00863502"/>
    <w:rsid w:val="00863620"/>
    <w:rsid w:val="00863673"/>
    <w:rsid w:val="008636AA"/>
    <w:rsid w:val="008638F3"/>
    <w:rsid w:val="00863A0E"/>
    <w:rsid w:val="00863DAD"/>
    <w:rsid w:val="00863EDB"/>
    <w:rsid w:val="008641E5"/>
    <w:rsid w:val="008641E9"/>
    <w:rsid w:val="008646D1"/>
    <w:rsid w:val="008648FA"/>
    <w:rsid w:val="00864EE3"/>
    <w:rsid w:val="008651EE"/>
    <w:rsid w:val="008652D4"/>
    <w:rsid w:val="008652F3"/>
    <w:rsid w:val="008659F2"/>
    <w:rsid w:val="00865BC5"/>
    <w:rsid w:val="00865E1E"/>
    <w:rsid w:val="00865E31"/>
    <w:rsid w:val="00866159"/>
    <w:rsid w:val="0086654F"/>
    <w:rsid w:val="00866620"/>
    <w:rsid w:val="00866908"/>
    <w:rsid w:val="00866D6E"/>
    <w:rsid w:val="0086701E"/>
    <w:rsid w:val="0086760E"/>
    <w:rsid w:val="0086761A"/>
    <w:rsid w:val="0086764B"/>
    <w:rsid w:val="008676E2"/>
    <w:rsid w:val="00867AE1"/>
    <w:rsid w:val="0087015D"/>
    <w:rsid w:val="0087023E"/>
    <w:rsid w:val="00870466"/>
    <w:rsid w:val="00870550"/>
    <w:rsid w:val="00870969"/>
    <w:rsid w:val="00870FC4"/>
    <w:rsid w:val="00871051"/>
    <w:rsid w:val="008711BE"/>
    <w:rsid w:val="00871520"/>
    <w:rsid w:val="008715FE"/>
    <w:rsid w:val="008719DC"/>
    <w:rsid w:val="00871FD3"/>
    <w:rsid w:val="00872205"/>
    <w:rsid w:val="00872574"/>
    <w:rsid w:val="008727FB"/>
    <w:rsid w:val="00872D74"/>
    <w:rsid w:val="0087329A"/>
    <w:rsid w:val="00873631"/>
    <w:rsid w:val="0087378C"/>
    <w:rsid w:val="00874162"/>
    <w:rsid w:val="008744E0"/>
    <w:rsid w:val="00874A28"/>
    <w:rsid w:val="00874C61"/>
    <w:rsid w:val="00874C99"/>
    <w:rsid w:val="00874EBD"/>
    <w:rsid w:val="00874F68"/>
    <w:rsid w:val="008752DA"/>
    <w:rsid w:val="0087556B"/>
    <w:rsid w:val="008756F4"/>
    <w:rsid w:val="0087583F"/>
    <w:rsid w:val="00875A1C"/>
    <w:rsid w:val="00875C5F"/>
    <w:rsid w:val="0087622E"/>
    <w:rsid w:val="00876356"/>
    <w:rsid w:val="008764EE"/>
    <w:rsid w:val="008766A9"/>
    <w:rsid w:val="00876CC6"/>
    <w:rsid w:val="00876CDB"/>
    <w:rsid w:val="00876E2D"/>
    <w:rsid w:val="008771FA"/>
    <w:rsid w:val="00877471"/>
    <w:rsid w:val="0087763C"/>
    <w:rsid w:val="00877715"/>
    <w:rsid w:val="00880180"/>
    <w:rsid w:val="00880352"/>
    <w:rsid w:val="008803B8"/>
    <w:rsid w:val="008806D3"/>
    <w:rsid w:val="008807E5"/>
    <w:rsid w:val="00880AD6"/>
    <w:rsid w:val="008810BA"/>
    <w:rsid w:val="008817A4"/>
    <w:rsid w:val="00881ACE"/>
    <w:rsid w:val="00881FF3"/>
    <w:rsid w:val="00882568"/>
    <w:rsid w:val="008825A1"/>
    <w:rsid w:val="0088269F"/>
    <w:rsid w:val="008826F2"/>
    <w:rsid w:val="008827C8"/>
    <w:rsid w:val="00882E29"/>
    <w:rsid w:val="008830C0"/>
    <w:rsid w:val="008835DB"/>
    <w:rsid w:val="00883798"/>
    <w:rsid w:val="008838C4"/>
    <w:rsid w:val="008838C5"/>
    <w:rsid w:val="00883C0D"/>
    <w:rsid w:val="00883D62"/>
    <w:rsid w:val="00883DA1"/>
    <w:rsid w:val="00883E3D"/>
    <w:rsid w:val="008840DD"/>
    <w:rsid w:val="00884158"/>
    <w:rsid w:val="00884188"/>
    <w:rsid w:val="00884271"/>
    <w:rsid w:val="00884336"/>
    <w:rsid w:val="0088480D"/>
    <w:rsid w:val="00884B5B"/>
    <w:rsid w:val="00884DB1"/>
    <w:rsid w:val="00884FD0"/>
    <w:rsid w:val="00884FD6"/>
    <w:rsid w:val="008851C5"/>
    <w:rsid w:val="00885455"/>
    <w:rsid w:val="008857DA"/>
    <w:rsid w:val="00885D95"/>
    <w:rsid w:val="00885F7B"/>
    <w:rsid w:val="00886113"/>
    <w:rsid w:val="00886255"/>
    <w:rsid w:val="0088625B"/>
    <w:rsid w:val="0088640B"/>
    <w:rsid w:val="00886448"/>
    <w:rsid w:val="00886479"/>
    <w:rsid w:val="00886730"/>
    <w:rsid w:val="008867AD"/>
    <w:rsid w:val="00886B2A"/>
    <w:rsid w:val="00887100"/>
    <w:rsid w:val="00887651"/>
    <w:rsid w:val="00887B22"/>
    <w:rsid w:val="00887BD2"/>
    <w:rsid w:val="00887CB7"/>
    <w:rsid w:val="008904C2"/>
    <w:rsid w:val="0089069D"/>
    <w:rsid w:val="0089099A"/>
    <w:rsid w:val="00890A79"/>
    <w:rsid w:val="00890DCE"/>
    <w:rsid w:val="00890E39"/>
    <w:rsid w:val="00890ED7"/>
    <w:rsid w:val="00890F3B"/>
    <w:rsid w:val="008917E5"/>
    <w:rsid w:val="00891A5B"/>
    <w:rsid w:val="00891AC3"/>
    <w:rsid w:val="00891CBC"/>
    <w:rsid w:val="00891CD3"/>
    <w:rsid w:val="00891D12"/>
    <w:rsid w:val="0089216E"/>
    <w:rsid w:val="00892369"/>
    <w:rsid w:val="00892707"/>
    <w:rsid w:val="00892987"/>
    <w:rsid w:val="00892BFB"/>
    <w:rsid w:val="00892CD1"/>
    <w:rsid w:val="00892D9A"/>
    <w:rsid w:val="00892DE1"/>
    <w:rsid w:val="008931DD"/>
    <w:rsid w:val="0089331D"/>
    <w:rsid w:val="008935A3"/>
    <w:rsid w:val="00893753"/>
    <w:rsid w:val="00893B1C"/>
    <w:rsid w:val="00893D18"/>
    <w:rsid w:val="00893D5F"/>
    <w:rsid w:val="00893E7D"/>
    <w:rsid w:val="008941B6"/>
    <w:rsid w:val="008943BB"/>
    <w:rsid w:val="008944EA"/>
    <w:rsid w:val="0089498F"/>
    <w:rsid w:val="008949B1"/>
    <w:rsid w:val="008949F1"/>
    <w:rsid w:val="00894AB5"/>
    <w:rsid w:val="0089534C"/>
    <w:rsid w:val="008956B1"/>
    <w:rsid w:val="00895ACF"/>
    <w:rsid w:val="008960A1"/>
    <w:rsid w:val="008964B4"/>
    <w:rsid w:val="008964E9"/>
    <w:rsid w:val="00896703"/>
    <w:rsid w:val="00896861"/>
    <w:rsid w:val="00896A94"/>
    <w:rsid w:val="00896ED0"/>
    <w:rsid w:val="00896FB2"/>
    <w:rsid w:val="00897035"/>
    <w:rsid w:val="008976F5"/>
    <w:rsid w:val="00897846"/>
    <w:rsid w:val="00897C67"/>
    <w:rsid w:val="00897D69"/>
    <w:rsid w:val="00897E9A"/>
    <w:rsid w:val="008A00B3"/>
    <w:rsid w:val="008A0211"/>
    <w:rsid w:val="008A0297"/>
    <w:rsid w:val="008A0561"/>
    <w:rsid w:val="008A05DE"/>
    <w:rsid w:val="008A07C8"/>
    <w:rsid w:val="008A0D03"/>
    <w:rsid w:val="008A0DBD"/>
    <w:rsid w:val="008A1067"/>
    <w:rsid w:val="008A119F"/>
    <w:rsid w:val="008A122F"/>
    <w:rsid w:val="008A1488"/>
    <w:rsid w:val="008A17A5"/>
    <w:rsid w:val="008A1863"/>
    <w:rsid w:val="008A18CB"/>
    <w:rsid w:val="008A18F8"/>
    <w:rsid w:val="008A1CAE"/>
    <w:rsid w:val="008A21E9"/>
    <w:rsid w:val="008A22E8"/>
    <w:rsid w:val="008A23B5"/>
    <w:rsid w:val="008A2B82"/>
    <w:rsid w:val="008A36C7"/>
    <w:rsid w:val="008A3C65"/>
    <w:rsid w:val="008A416E"/>
    <w:rsid w:val="008A41B3"/>
    <w:rsid w:val="008A421D"/>
    <w:rsid w:val="008A43FB"/>
    <w:rsid w:val="008A440B"/>
    <w:rsid w:val="008A44D5"/>
    <w:rsid w:val="008A4721"/>
    <w:rsid w:val="008A480D"/>
    <w:rsid w:val="008A4872"/>
    <w:rsid w:val="008A4FCE"/>
    <w:rsid w:val="008A527F"/>
    <w:rsid w:val="008A529A"/>
    <w:rsid w:val="008A56B5"/>
    <w:rsid w:val="008A56C9"/>
    <w:rsid w:val="008A5786"/>
    <w:rsid w:val="008A5837"/>
    <w:rsid w:val="008A587B"/>
    <w:rsid w:val="008A5DBA"/>
    <w:rsid w:val="008A615C"/>
    <w:rsid w:val="008A6315"/>
    <w:rsid w:val="008A6BCB"/>
    <w:rsid w:val="008A6CAD"/>
    <w:rsid w:val="008A741F"/>
    <w:rsid w:val="008A761F"/>
    <w:rsid w:val="008A7739"/>
    <w:rsid w:val="008A7857"/>
    <w:rsid w:val="008A7B2E"/>
    <w:rsid w:val="008A7B7E"/>
    <w:rsid w:val="008A7C76"/>
    <w:rsid w:val="008B0836"/>
    <w:rsid w:val="008B09FF"/>
    <w:rsid w:val="008B0AB8"/>
    <w:rsid w:val="008B12CD"/>
    <w:rsid w:val="008B143B"/>
    <w:rsid w:val="008B17EB"/>
    <w:rsid w:val="008B186A"/>
    <w:rsid w:val="008B1977"/>
    <w:rsid w:val="008B1A55"/>
    <w:rsid w:val="008B1A84"/>
    <w:rsid w:val="008B1C6D"/>
    <w:rsid w:val="008B1D8D"/>
    <w:rsid w:val="008B1F63"/>
    <w:rsid w:val="008B21A1"/>
    <w:rsid w:val="008B21C7"/>
    <w:rsid w:val="008B2283"/>
    <w:rsid w:val="008B22C9"/>
    <w:rsid w:val="008B23F9"/>
    <w:rsid w:val="008B2607"/>
    <w:rsid w:val="008B2696"/>
    <w:rsid w:val="008B2927"/>
    <w:rsid w:val="008B2BDB"/>
    <w:rsid w:val="008B2DA5"/>
    <w:rsid w:val="008B3759"/>
    <w:rsid w:val="008B37D7"/>
    <w:rsid w:val="008B382F"/>
    <w:rsid w:val="008B3E5E"/>
    <w:rsid w:val="008B3E65"/>
    <w:rsid w:val="008B44BA"/>
    <w:rsid w:val="008B46AD"/>
    <w:rsid w:val="008B4954"/>
    <w:rsid w:val="008B4ABF"/>
    <w:rsid w:val="008B4F2A"/>
    <w:rsid w:val="008B5648"/>
    <w:rsid w:val="008B5A7C"/>
    <w:rsid w:val="008B5AD4"/>
    <w:rsid w:val="008B5E41"/>
    <w:rsid w:val="008B6156"/>
    <w:rsid w:val="008B6497"/>
    <w:rsid w:val="008B656B"/>
    <w:rsid w:val="008B668D"/>
    <w:rsid w:val="008B6823"/>
    <w:rsid w:val="008B68A2"/>
    <w:rsid w:val="008B69D2"/>
    <w:rsid w:val="008B6A9E"/>
    <w:rsid w:val="008B7585"/>
    <w:rsid w:val="008B771A"/>
    <w:rsid w:val="008B7979"/>
    <w:rsid w:val="008B7AB4"/>
    <w:rsid w:val="008B7E24"/>
    <w:rsid w:val="008B7EC1"/>
    <w:rsid w:val="008C0137"/>
    <w:rsid w:val="008C02F0"/>
    <w:rsid w:val="008C04C7"/>
    <w:rsid w:val="008C0650"/>
    <w:rsid w:val="008C134D"/>
    <w:rsid w:val="008C1531"/>
    <w:rsid w:val="008C160F"/>
    <w:rsid w:val="008C1B7C"/>
    <w:rsid w:val="008C1E8B"/>
    <w:rsid w:val="008C1EDC"/>
    <w:rsid w:val="008C250D"/>
    <w:rsid w:val="008C252E"/>
    <w:rsid w:val="008C26D1"/>
    <w:rsid w:val="008C2892"/>
    <w:rsid w:val="008C2FA2"/>
    <w:rsid w:val="008C3347"/>
    <w:rsid w:val="008C34A6"/>
    <w:rsid w:val="008C3907"/>
    <w:rsid w:val="008C3969"/>
    <w:rsid w:val="008C4252"/>
    <w:rsid w:val="008C4BF5"/>
    <w:rsid w:val="008C4C18"/>
    <w:rsid w:val="008C4C8C"/>
    <w:rsid w:val="008C508A"/>
    <w:rsid w:val="008C50FC"/>
    <w:rsid w:val="008C5993"/>
    <w:rsid w:val="008C59FA"/>
    <w:rsid w:val="008C5A7E"/>
    <w:rsid w:val="008C5BE2"/>
    <w:rsid w:val="008C5BFD"/>
    <w:rsid w:val="008C5D1B"/>
    <w:rsid w:val="008C5D8D"/>
    <w:rsid w:val="008C5E3F"/>
    <w:rsid w:val="008C5F43"/>
    <w:rsid w:val="008C5F66"/>
    <w:rsid w:val="008C5FBC"/>
    <w:rsid w:val="008C6063"/>
    <w:rsid w:val="008C61BD"/>
    <w:rsid w:val="008C65AF"/>
    <w:rsid w:val="008C67F3"/>
    <w:rsid w:val="008C6D48"/>
    <w:rsid w:val="008C7131"/>
    <w:rsid w:val="008C7215"/>
    <w:rsid w:val="008C7295"/>
    <w:rsid w:val="008C73B5"/>
    <w:rsid w:val="008C7643"/>
    <w:rsid w:val="008C76C5"/>
    <w:rsid w:val="008C799F"/>
    <w:rsid w:val="008C79F9"/>
    <w:rsid w:val="008C7ABF"/>
    <w:rsid w:val="008D030E"/>
    <w:rsid w:val="008D0382"/>
    <w:rsid w:val="008D04CC"/>
    <w:rsid w:val="008D058D"/>
    <w:rsid w:val="008D0650"/>
    <w:rsid w:val="008D06B5"/>
    <w:rsid w:val="008D092D"/>
    <w:rsid w:val="008D0A42"/>
    <w:rsid w:val="008D0BD6"/>
    <w:rsid w:val="008D0CF6"/>
    <w:rsid w:val="008D0DDC"/>
    <w:rsid w:val="008D0EAE"/>
    <w:rsid w:val="008D1448"/>
    <w:rsid w:val="008D16E5"/>
    <w:rsid w:val="008D18B2"/>
    <w:rsid w:val="008D1AD4"/>
    <w:rsid w:val="008D1B42"/>
    <w:rsid w:val="008D1C7B"/>
    <w:rsid w:val="008D1D56"/>
    <w:rsid w:val="008D1F78"/>
    <w:rsid w:val="008D1FD9"/>
    <w:rsid w:val="008D2156"/>
    <w:rsid w:val="008D21D8"/>
    <w:rsid w:val="008D269F"/>
    <w:rsid w:val="008D2786"/>
    <w:rsid w:val="008D2AD0"/>
    <w:rsid w:val="008D2CE8"/>
    <w:rsid w:val="008D341D"/>
    <w:rsid w:val="008D3664"/>
    <w:rsid w:val="008D3667"/>
    <w:rsid w:val="008D3942"/>
    <w:rsid w:val="008D39DB"/>
    <w:rsid w:val="008D3A62"/>
    <w:rsid w:val="008D3D48"/>
    <w:rsid w:val="008D42A0"/>
    <w:rsid w:val="008D44CF"/>
    <w:rsid w:val="008D48F4"/>
    <w:rsid w:val="008D4B9D"/>
    <w:rsid w:val="008D4CDD"/>
    <w:rsid w:val="008D4D51"/>
    <w:rsid w:val="008D4E11"/>
    <w:rsid w:val="008D4F54"/>
    <w:rsid w:val="008D593C"/>
    <w:rsid w:val="008D597E"/>
    <w:rsid w:val="008D59B1"/>
    <w:rsid w:val="008D5C1B"/>
    <w:rsid w:val="008D5CE8"/>
    <w:rsid w:val="008D5DBF"/>
    <w:rsid w:val="008D6141"/>
    <w:rsid w:val="008D64CA"/>
    <w:rsid w:val="008D6A23"/>
    <w:rsid w:val="008D6E1C"/>
    <w:rsid w:val="008D6FB0"/>
    <w:rsid w:val="008D6FE6"/>
    <w:rsid w:val="008D7085"/>
    <w:rsid w:val="008D714B"/>
    <w:rsid w:val="008D74A0"/>
    <w:rsid w:val="008D74A2"/>
    <w:rsid w:val="008D769B"/>
    <w:rsid w:val="008D7B20"/>
    <w:rsid w:val="008D7D90"/>
    <w:rsid w:val="008D7E7D"/>
    <w:rsid w:val="008D7EEE"/>
    <w:rsid w:val="008E0055"/>
    <w:rsid w:val="008E0221"/>
    <w:rsid w:val="008E04D5"/>
    <w:rsid w:val="008E05F5"/>
    <w:rsid w:val="008E0935"/>
    <w:rsid w:val="008E13A0"/>
    <w:rsid w:val="008E14B2"/>
    <w:rsid w:val="008E16E0"/>
    <w:rsid w:val="008E18AF"/>
    <w:rsid w:val="008E19BB"/>
    <w:rsid w:val="008E1BE6"/>
    <w:rsid w:val="008E1E9D"/>
    <w:rsid w:val="008E2050"/>
    <w:rsid w:val="008E21AB"/>
    <w:rsid w:val="008E21D3"/>
    <w:rsid w:val="008E2A0E"/>
    <w:rsid w:val="008E2A33"/>
    <w:rsid w:val="008E3441"/>
    <w:rsid w:val="008E3525"/>
    <w:rsid w:val="008E3530"/>
    <w:rsid w:val="008E374D"/>
    <w:rsid w:val="008E37EB"/>
    <w:rsid w:val="008E3931"/>
    <w:rsid w:val="008E3A78"/>
    <w:rsid w:val="008E3B43"/>
    <w:rsid w:val="008E3B55"/>
    <w:rsid w:val="008E3FE1"/>
    <w:rsid w:val="008E4096"/>
    <w:rsid w:val="008E43BF"/>
    <w:rsid w:val="008E43EB"/>
    <w:rsid w:val="008E45A4"/>
    <w:rsid w:val="008E487B"/>
    <w:rsid w:val="008E4930"/>
    <w:rsid w:val="008E4934"/>
    <w:rsid w:val="008E4B79"/>
    <w:rsid w:val="008E4E31"/>
    <w:rsid w:val="008E4FB4"/>
    <w:rsid w:val="008E5234"/>
    <w:rsid w:val="008E531B"/>
    <w:rsid w:val="008E5442"/>
    <w:rsid w:val="008E54C8"/>
    <w:rsid w:val="008E55D2"/>
    <w:rsid w:val="008E5714"/>
    <w:rsid w:val="008E5756"/>
    <w:rsid w:val="008E57E7"/>
    <w:rsid w:val="008E5B97"/>
    <w:rsid w:val="008E5C83"/>
    <w:rsid w:val="008E5D2D"/>
    <w:rsid w:val="008E5FEE"/>
    <w:rsid w:val="008E6195"/>
    <w:rsid w:val="008E6484"/>
    <w:rsid w:val="008E659F"/>
    <w:rsid w:val="008E67C5"/>
    <w:rsid w:val="008E697F"/>
    <w:rsid w:val="008E6D8A"/>
    <w:rsid w:val="008E6E08"/>
    <w:rsid w:val="008E77C0"/>
    <w:rsid w:val="008E781E"/>
    <w:rsid w:val="008E7ABF"/>
    <w:rsid w:val="008E7B57"/>
    <w:rsid w:val="008E7D06"/>
    <w:rsid w:val="008E7E25"/>
    <w:rsid w:val="008E7E65"/>
    <w:rsid w:val="008F03D0"/>
    <w:rsid w:val="008F08D0"/>
    <w:rsid w:val="008F0C69"/>
    <w:rsid w:val="008F0DEF"/>
    <w:rsid w:val="008F0E34"/>
    <w:rsid w:val="008F13C2"/>
    <w:rsid w:val="008F2385"/>
    <w:rsid w:val="008F241B"/>
    <w:rsid w:val="008F2452"/>
    <w:rsid w:val="008F27B4"/>
    <w:rsid w:val="008F2960"/>
    <w:rsid w:val="008F2D98"/>
    <w:rsid w:val="008F30CD"/>
    <w:rsid w:val="008F315A"/>
    <w:rsid w:val="008F3296"/>
    <w:rsid w:val="008F33DE"/>
    <w:rsid w:val="008F35EA"/>
    <w:rsid w:val="008F368A"/>
    <w:rsid w:val="008F3FD1"/>
    <w:rsid w:val="008F4191"/>
    <w:rsid w:val="008F49D8"/>
    <w:rsid w:val="008F4C6D"/>
    <w:rsid w:val="008F4DDE"/>
    <w:rsid w:val="008F4EDC"/>
    <w:rsid w:val="008F5378"/>
    <w:rsid w:val="008F580E"/>
    <w:rsid w:val="008F58D6"/>
    <w:rsid w:val="008F5929"/>
    <w:rsid w:val="008F5A0C"/>
    <w:rsid w:val="008F5D17"/>
    <w:rsid w:val="008F6031"/>
    <w:rsid w:val="008F60E0"/>
    <w:rsid w:val="008F6270"/>
    <w:rsid w:val="008F6346"/>
    <w:rsid w:val="008F638F"/>
    <w:rsid w:val="008F63B1"/>
    <w:rsid w:val="008F64C7"/>
    <w:rsid w:val="008F6525"/>
    <w:rsid w:val="008F653F"/>
    <w:rsid w:val="008F6543"/>
    <w:rsid w:val="008F65DD"/>
    <w:rsid w:val="008F6928"/>
    <w:rsid w:val="008F69A5"/>
    <w:rsid w:val="008F6A2D"/>
    <w:rsid w:val="008F6DB9"/>
    <w:rsid w:val="008F6E48"/>
    <w:rsid w:val="008F7142"/>
    <w:rsid w:val="008F7608"/>
    <w:rsid w:val="008F7784"/>
    <w:rsid w:val="008F77F3"/>
    <w:rsid w:val="008F7B03"/>
    <w:rsid w:val="008F7CA1"/>
    <w:rsid w:val="008F7DFF"/>
    <w:rsid w:val="008F7E01"/>
    <w:rsid w:val="0090046C"/>
    <w:rsid w:val="00900659"/>
    <w:rsid w:val="00900879"/>
    <w:rsid w:val="009008FE"/>
    <w:rsid w:val="00900929"/>
    <w:rsid w:val="00900ABE"/>
    <w:rsid w:val="00900B8F"/>
    <w:rsid w:val="00900C6E"/>
    <w:rsid w:val="00901011"/>
    <w:rsid w:val="00901304"/>
    <w:rsid w:val="00901445"/>
    <w:rsid w:val="009015D4"/>
    <w:rsid w:val="00901904"/>
    <w:rsid w:val="00901985"/>
    <w:rsid w:val="00901A65"/>
    <w:rsid w:val="009020E8"/>
    <w:rsid w:val="00902A77"/>
    <w:rsid w:val="00903086"/>
    <w:rsid w:val="00903123"/>
    <w:rsid w:val="0090315D"/>
    <w:rsid w:val="00903183"/>
    <w:rsid w:val="0090354D"/>
    <w:rsid w:val="009037F1"/>
    <w:rsid w:val="009038F0"/>
    <w:rsid w:val="009039FD"/>
    <w:rsid w:val="00903A9E"/>
    <w:rsid w:val="009044B2"/>
    <w:rsid w:val="00904719"/>
    <w:rsid w:val="00904C1E"/>
    <w:rsid w:val="00904D02"/>
    <w:rsid w:val="00904DA7"/>
    <w:rsid w:val="00905009"/>
    <w:rsid w:val="00905786"/>
    <w:rsid w:val="009059FB"/>
    <w:rsid w:val="00905A30"/>
    <w:rsid w:val="00905DB4"/>
    <w:rsid w:val="00905E1F"/>
    <w:rsid w:val="00905E8C"/>
    <w:rsid w:val="00906881"/>
    <w:rsid w:val="009068BB"/>
    <w:rsid w:val="00906D46"/>
    <w:rsid w:val="00906DC6"/>
    <w:rsid w:val="00907126"/>
    <w:rsid w:val="0090724E"/>
    <w:rsid w:val="009072DE"/>
    <w:rsid w:val="00907456"/>
    <w:rsid w:val="00907687"/>
    <w:rsid w:val="0090774A"/>
    <w:rsid w:val="00907A8A"/>
    <w:rsid w:val="00907BC1"/>
    <w:rsid w:val="00907C1B"/>
    <w:rsid w:val="0091019D"/>
    <w:rsid w:val="009102BE"/>
    <w:rsid w:val="009105D7"/>
    <w:rsid w:val="00910A86"/>
    <w:rsid w:val="00910D07"/>
    <w:rsid w:val="00910D5E"/>
    <w:rsid w:val="00910E05"/>
    <w:rsid w:val="00911322"/>
    <w:rsid w:val="009113DD"/>
    <w:rsid w:val="00911500"/>
    <w:rsid w:val="0091159F"/>
    <w:rsid w:val="009115F0"/>
    <w:rsid w:val="00911840"/>
    <w:rsid w:val="00911BCC"/>
    <w:rsid w:val="00911D9A"/>
    <w:rsid w:val="00911F32"/>
    <w:rsid w:val="00912016"/>
    <w:rsid w:val="009120D4"/>
    <w:rsid w:val="009123F5"/>
    <w:rsid w:val="00912536"/>
    <w:rsid w:val="0091254E"/>
    <w:rsid w:val="00912557"/>
    <w:rsid w:val="00912807"/>
    <w:rsid w:val="0091296B"/>
    <w:rsid w:val="009129BC"/>
    <w:rsid w:val="00912A61"/>
    <w:rsid w:val="00912BC0"/>
    <w:rsid w:val="00912F52"/>
    <w:rsid w:val="00913525"/>
    <w:rsid w:val="00913652"/>
    <w:rsid w:val="00913890"/>
    <w:rsid w:val="00913C69"/>
    <w:rsid w:val="00913C6C"/>
    <w:rsid w:val="00913DFF"/>
    <w:rsid w:val="00914258"/>
    <w:rsid w:val="009143D9"/>
    <w:rsid w:val="00914425"/>
    <w:rsid w:val="0091469E"/>
    <w:rsid w:val="0091490C"/>
    <w:rsid w:val="00914917"/>
    <w:rsid w:val="009149DE"/>
    <w:rsid w:val="00914B86"/>
    <w:rsid w:val="00914D1E"/>
    <w:rsid w:val="00914DFD"/>
    <w:rsid w:val="00914EDB"/>
    <w:rsid w:val="00914FA5"/>
    <w:rsid w:val="009159BC"/>
    <w:rsid w:val="009167C3"/>
    <w:rsid w:val="009167E7"/>
    <w:rsid w:val="00916BD6"/>
    <w:rsid w:val="009170D6"/>
    <w:rsid w:val="009171C0"/>
    <w:rsid w:val="00917248"/>
    <w:rsid w:val="009177F9"/>
    <w:rsid w:val="00920270"/>
    <w:rsid w:val="0092057B"/>
    <w:rsid w:val="00920811"/>
    <w:rsid w:val="00920961"/>
    <w:rsid w:val="00920DC8"/>
    <w:rsid w:val="00920E50"/>
    <w:rsid w:val="00920F74"/>
    <w:rsid w:val="00920F81"/>
    <w:rsid w:val="0092114D"/>
    <w:rsid w:val="00921404"/>
    <w:rsid w:val="0092181B"/>
    <w:rsid w:val="00921864"/>
    <w:rsid w:val="0092188D"/>
    <w:rsid w:val="00921B26"/>
    <w:rsid w:val="00921D08"/>
    <w:rsid w:val="00921EF7"/>
    <w:rsid w:val="00921FAD"/>
    <w:rsid w:val="00922096"/>
    <w:rsid w:val="009220C1"/>
    <w:rsid w:val="0092212E"/>
    <w:rsid w:val="00922199"/>
    <w:rsid w:val="0092220A"/>
    <w:rsid w:val="009223CA"/>
    <w:rsid w:val="009224F5"/>
    <w:rsid w:val="00922713"/>
    <w:rsid w:val="00922956"/>
    <w:rsid w:val="00922B60"/>
    <w:rsid w:val="00922C11"/>
    <w:rsid w:val="00922D81"/>
    <w:rsid w:val="009230C2"/>
    <w:rsid w:val="009232A6"/>
    <w:rsid w:val="009233DD"/>
    <w:rsid w:val="0092360A"/>
    <w:rsid w:val="00923C72"/>
    <w:rsid w:val="00923DB8"/>
    <w:rsid w:val="00923F1A"/>
    <w:rsid w:val="00924086"/>
    <w:rsid w:val="00924668"/>
    <w:rsid w:val="009246C0"/>
    <w:rsid w:val="009246F8"/>
    <w:rsid w:val="00924A73"/>
    <w:rsid w:val="00924AB4"/>
    <w:rsid w:val="00924E1A"/>
    <w:rsid w:val="00924F57"/>
    <w:rsid w:val="00925253"/>
    <w:rsid w:val="0092598F"/>
    <w:rsid w:val="00925A35"/>
    <w:rsid w:val="009262A6"/>
    <w:rsid w:val="0092633B"/>
    <w:rsid w:val="0092637E"/>
    <w:rsid w:val="00926800"/>
    <w:rsid w:val="00926A08"/>
    <w:rsid w:val="00926D4F"/>
    <w:rsid w:val="00926EFE"/>
    <w:rsid w:val="009271AB"/>
    <w:rsid w:val="0092731A"/>
    <w:rsid w:val="009275D3"/>
    <w:rsid w:val="00927B51"/>
    <w:rsid w:val="00927C0D"/>
    <w:rsid w:val="009304A3"/>
    <w:rsid w:val="00930784"/>
    <w:rsid w:val="009308FC"/>
    <w:rsid w:val="0093103B"/>
    <w:rsid w:val="009312AA"/>
    <w:rsid w:val="009314E6"/>
    <w:rsid w:val="00931543"/>
    <w:rsid w:val="00931583"/>
    <w:rsid w:val="00931700"/>
    <w:rsid w:val="00931DDF"/>
    <w:rsid w:val="00931ED2"/>
    <w:rsid w:val="009320DD"/>
    <w:rsid w:val="00932114"/>
    <w:rsid w:val="009321B0"/>
    <w:rsid w:val="009321E8"/>
    <w:rsid w:val="00932485"/>
    <w:rsid w:val="0093297B"/>
    <w:rsid w:val="00932CB7"/>
    <w:rsid w:val="0093338F"/>
    <w:rsid w:val="00933545"/>
    <w:rsid w:val="009337CF"/>
    <w:rsid w:val="009338CD"/>
    <w:rsid w:val="00933E1E"/>
    <w:rsid w:val="00933EEC"/>
    <w:rsid w:val="009346E7"/>
    <w:rsid w:val="00934BBA"/>
    <w:rsid w:val="00934E30"/>
    <w:rsid w:val="00934ECD"/>
    <w:rsid w:val="00934FC4"/>
    <w:rsid w:val="009352E1"/>
    <w:rsid w:val="009358E9"/>
    <w:rsid w:val="00935AB0"/>
    <w:rsid w:val="00935AF7"/>
    <w:rsid w:val="00935E23"/>
    <w:rsid w:val="00935FAD"/>
    <w:rsid w:val="00935FE2"/>
    <w:rsid w:val="009361EA"/>
    <w:rsid w:val="0093663F"/>
    <w:rsid w:val="009366E2"/>
    <w:rsid w:val="009367DC"/>
    <w:rsid w:val="00936D3C"/>
    <w:rsid w:val="009371BD"/>
    <w:rsid w:val="009374D3"/>
    <w:rsid w:val="00937593"/>
    <w:rsid w:val="00937855"/>
    <w:rsid w:val="00937AC6"/>
    <w:rsid w:val="009400F8"/>
    <w:rsid w:val="00940763"/>
    <w:rsid w:val="009407B5"/>
    <w:rsid w:val="0094089B"/>
    <w:rsid w:val="00940E0B"/>
    <w:rsid w:val="00940E3A"/>
    <w:rsid w:val="00941183"/>
    <w:rsid w:val="00941296"/>
    <w:rsid w:val="00941323"/>
    <w:rsid w:val="00941461"/>
    <w:rsid w:val="0094173D"/>
    <w:rsid w:val="0094209E"/>
    <w:rsid w:val="0094215C"/>
    <w:rsid w:val="00942165"/>
    <w:rsid w:val="0094221D"/>
    <w:rsid w:val="00942292"/>
    <w:rsid w:val="00942496"/>
    <w:rsid w:val="009426A4"/>
    <w:rsid w:val="009428C5"/>
    <w:rsid w:val="00942E68"/>
    <w:rsid w:val="0094309A"/>
    <w:rsid w:val="009438DC"/>
    <w:rsid w:val="00943BB1"/>
    <w:rsid w:val="00944086"/>
    <w:rsid w:val="009440AE"/>
    <w:rsid w:val="009442C6"/>
    <w:rsid w:val="00944401"/>
    <w:rsid w:val="00944500"/>
    <w:rsid w:val="00944AA4"/>
    <w:rsid w:val="00944BD1"/>
    <w:rsid w:val="00944C62"/>
    <w:rsid w:val="009450A3"/>
    <w:rsid w:val="009452A7"/>
    <w:rsid w:val="00945C43"/>
    <w:rsid w:val="00945DCA"/>
    <w:rsid w:val="00945F94"/>
    <w:rsid w:val="00946235"/>
    <w:rsid w:val="00946505"/>
    <w:rsid w:val="009469E3"/>
    <w:rsid w:val="00946BC1"/>
    <w:rsid w:val="00946C85"/>
    <w:rsid w:val="00946D6D"/>
    <w:rsid w:val="0094721D"/>
    <w:rsid w:val="0094726D"/>
    <w:rsid w:val="0094735C"/>
    <w:rsid w:val="00947BB0"/>
    <w:rsid w:val="0095039C"/>
    <w:rsid w:val="009503F6"/>
    <w:rsid w:val="00950458"/>
    <w:rsid w:val="0095063B"/>
    <w:rsid w:val="0095077C"/>
    <w:rsid w:val="009507AC"/>
    <w:rsid w:val="0095093B"/>
    <w:rsid w:val="00950DDB"/>
    <w:rsid w:val="0095121C"/>
    <w:rsid w:val="00951310"/>
    <w:rsid w:val="009513A9"/>
    <w:rsid w:val="0095143D"/>
    <w:rsid w:val="00951633"/>
    <w:rsid w:val="009518EA"/>
    <w:rsid w:val="00951970"/>
    <w:rsid w:val="00951F89"/>
    <w:rsid w:val="00952887"/>
    <w:rsid w:val="009529AD"/>
    <w:rsid w:val="00952A6F"/>
    <w:rsid w:val="00952D3B"/>
    <w:rsid w:val="00953193"/>
    <w:rsid w:val="00953665"/>
    <w:rsid w:val="0095372D"/>
    <w:rsid w:val="009538C1"/>
    <w:rsid w:val="00953A2F"/>
    <w:rsid w:val="00953EB8"/>
    <w:rsid w:val="009541C6"/>
    <w:rsid w:val="009545FC"/>
    <w:rsid w:val="00954703"/>
    <w:rsid w:val="00954790"/>
    <w:rsid w:val="00954942"/>
    <w:rsid w:val="00954E0A"/>
    <w:rsid w:val="00955175"/>
    <w:rsid w:val="009552F3"/>
    <w:rsid w:val="0095554A"/>
    <w:rsid w:val="009555A7"/>
    <w:rsid w:val="009555E8"/>
    <w:rsid w:val="00955920"/>
    <w:rsid w:val="00955EB3"/>
    <w:rsid w:val="00955FF5"/>
    <w:rsid w:val="0095611F"/>
    <w:rsid w:val="0095633B"/>
    <w:rsid w:val="0095641D"/>
    <w:rsid w:val="00956913"/>
    <w:rsid w:val="00956944"/>
    <w:rsid w:val="00957084"/>
    <w:rsid w:val="00957381"/>
    <w:rsid w:val="00957407"/>
    <w:rsid w:val="00957575"/>
    <w:rsid w:val="00957908"/>
    <w:rsid w:val="00957DA4"/>
    <w:rsid w:val="009603AB"/>
    <w:rsid w:val="00960412"/>
    <w:rsid w:val="00960A72"/>
    <w:rsid w:val="00960D64"/>
    <w:rsid w:val="00960F11"/>
    <w:rsid w:val="00960F9A"/>
    <w:rsid w:val="00960FD9"/>
    <w:rsid w:val="00960FFE"/>
    <w:rsid w:val="00961147"/>
    <w:rsid w:val="0096126B"/>
    <w:rsid w:val="009613F8"/>
    <w:rsid w:val="00961613"/>
    <w:rsid w:val="0096171B"/>
    <w:rsid w:val="00961A57"/>
    <w:rsid w:val="00961EB9"/>
    <w:rsid w:val="00961F90"/>
    <w:rsid w:val="00962753"/>
    <w:rsid w:val="00962B7E"/>
    <w:rsid w:val="00962D4E"/>
    <w:rsid w:val="00962E5A"/>
    <w:rsid w:val="00962F60"/>
    <w:rsid w:val="00962FD2"/>
    <w:rsid w:val="009632A7"/>
    <w:rsid w:val="00963580"/>
    <w:rsid w:val="00963634"/>
    <w:rsid w:val="00963902"/>
    <w:rsid w:val="0096398B"/>
    <w:rsid w:val="00963A35"/>
    <w:rsid w:val="00963A3F"/>
    <w:rsid w:val="00963C9C"/>
    <w:rsid w:val="00963F1B"/>
    <w:rsid w:val="00963FE4"/>
    <w:rsid w:val="0096444E"/>
    <w:rsid w:val="00964673"/>
    <w:rsid w:val="009647F7"/>
    <w:rsid w:val="009648CB"/>
    <w:rsid w:val="00964965"/>
    <w:rsid w:val="00964BBC"/>
    <w:rsid w:val="009650F8"/>
    <w:rsid w:val="009651D5"/>
    <w:rsid w:val="009654AA"/>
    <w:rsid w:val="00965666"/>
    <w:rsid w:val="00965A24"/>
    <w:rsid w:val="00965B0D"/>
    <w:rsid w:val="00965B47"/>
    <w:rsid w:val="00965C02"/>
    <w:rsid w:val="00966B3F"/>
    <w:rsid w:val="00966CD6"/>
    <w:rsid w:val="00966FA2"/>
    <w:rsid w:val="00967209"/>
    <w:rsid w:val="00967708"/>
    <w:rsid w:val="00967C0D"/>
    <w:rsid w:val="00967C12"/>
    <w:rsid w:val="00967C96"/>
    <w:rsid w:val="00970147"/>
    <w:rsid w:val="009704AB"/>
    <w:rsid w:val="00970570"/>
    <w:rsid w:val="00970626"/>
    <w:rsid w:val="00970636"/>
    <w:rsid w:val="00970AD7"/>
    <w:rsid w:val="00970EF8"/>
    <w:rsid w:val="00971375"/>
    <w:rsid w:val="009713F3"/>
    <w:rsid w:val="0097176A"/>
    <w:rsid w:val="009719CC"/>
    <w:rsid w:val="00971E1E"/>
    <w:rsid w:val="00971F80"/>
    <w:rsid w:val="00972322"/>
    <w:rsid w:val="009725F1"/>
    <w:rsid w:val="00972822"/>
    <w:rsid w:val="009728C5"/>
    <w:rsid w:val="00972DED"/>
    <w:rsid w:val="00972DF5"/>
    <w:rsid w:val="00972E20"/>
    <w:rsid w:val="0097317D"/>
    <w:rsid w:val="009731D1"/>
    <w:rsid w:val="00973BD8"/>
    <w:rsid w:val="00973E8A"/>
    <w:rsid w:val="00973EEA"/>
    <w:rsid w:val="009740C5"/>
    <w:rsid w:val="0097441E"/>
    <w:rsid w:val="00974682"/>
    <w:rsid w:val="009746F3"/>
    <w:rsid w:val="0097504E"/>
    <w:rsid w:val="009751BA"/>
    <w:rsid w:val="009758F3"/>
    <w:rsid w:val="009759D1"/>
    <w:rsid w:val="00975A64"/>
    <w:rsid w:val="00975D2F"/>
    <w:rsid w:val="00976284"/>
    <w:rsid w:val="009763EC"/>
    <w:rsid w:val="009766EF"/>
    <w:rsid w:val="009768AA"/>
    <w:rsid w:val="00976983"/>
    <w:rsid w:val="009769B9"/>
    <w:rsid w:val="00976A3B"/>
    <w:rsid w:val="00976B24"/>
    <w:rsid w:val="00976F30"/>
    <w:rsid w:val="00976FF6"/>
    <w:rsid w:val="0097739B"/>
    <w:rsid w:val="0097761A"/>
    <w:rsid w:val="00977950"/>
    <w:rsid w:val="00977A38"/>
    <w:rsid w:val="00977A6E"/>
    <w:rsid w:val="00977BA4"/>
    <w:rsid w:val="00977EC3"/>
    <w:rsid w:val="00977FBE"/>
    <w:rsid w:val="0098050C"/>
    <w:rsid w:val="009805F3"/>
    <w:rsid w:val="0098068C"/>
    <w:rsid w:val="00980863"/>
    <w:rsid w:val="00980898"/>
    <w:rsid w:val="00980B69"/>
    <w:rsid w:val="00980C8A"/>
    <w:rsid w:val="00980EBE"/>
    <w:rsid w:val="009812A5"/>
    <w:rsid w:val="009812BB"/>
    <w:rsid w:val="00981C0D"/>
    <w:rsid w:val="00981D59"/>
    <w:rsid w:val="00982128"/>
    <w:rsid w:val="00982159"/>
    <w:rsid w:val="00982293"/>
    <w:rsid w:val="009823F0"/>
    <w:rsid w:val="009829A1"/>
    <w:rsid w:val="00982CAF"/>
    <w:rsid w:val="00982D1A"/>
    <w:rsid w:val="00983302"/>
    <w:rsid w:val="00983409"/>
    <w:rsid w:val="00983885"/>
    <w:rsid w:val="00983B2A"/>
    <w:rsid w:val="00983EB4"/>
    <w:rsid w:val="00983F8B"/>
    <w:rsid w:val="009840F3"/>
    <w:rsid w:val="00984319"/>
    <w:rsid w:val="0098458A"/>
    <w:rsid w:val="00984A3D"/>
    <w:rsid w:val="00984BC4"/>
    <w:rsid w:val="00984BD9"/>
    <w:rsid w:val="00984FD4"/>
    <w:rsid w:val="00984FEB"/>
    <w:rsid w:val="0098514F"/>
    <w:rsid w:val="009853DD"/>
    <w:rsid w:val="009855AC"/>
    <w:rsid w:val="00985660"/>
    <w:rsid w:val="00985739"/>
    <w:rsid w:val="009857EF"/>
    <w:rsid w:val="00985862"/>
    <w:rsid w:val="00985C7D"/>
    <w:rsid w:val="00985FD5"/>
    <w:rsid w:val="00986453"/>
    <w:rsid w:val="009865A6"/>
    <w:rsid w:val="009865C4"/>
    <w:rsid w:val="009866B0"/>
    <w:rsid w:val="009868A3"/>
    <w:rsid w:val="00986C4A"/>
    <w:rsid w:val="00986CE7"/>
    <w:rsid w:val="00987654"/>
    <w:rsid w:val="00987832"/>
    <w:rsid w:val="009878DA"/>
    <w:rsid w:val="009879B6"/>
    <w:rsid w:val="00987C58"/>
    <w:rsid w:val="00987C6D"/>
    <w:rsid w:val="0099052A"/>
    <w:rsid w:val="009906A2"/>
    <w:rsid w:val="009908B5"/>
    <w:rsid w:val="0099092D"/>
    <w:rsid w:val="009913E7"/>
    <w:rsid w:val="00991430"/>
    <w:rsid w:val="00991873"/>
    <w:rsid w:val="00991975"/>
    <w:rsid w:val="00991A39"/>
    <w:rsid w:val="00991E2E"/>
    <w:rsid w:val="00991F5D"/>
    <w:rsid w:val="0099208C"/>
    <w:rsid w:val="00992133"/>
    <w:rsid w:val="00992442"/>
    <w:rsid w:val="009924A3"/>
    <w:rsid w:val="009924EE"/>
    <w:rsid w:val="00992663"/>
    <w:rsid w:val="00992810"/>
    <w:rsid w:val="009929BE"/>
    <w:rsid w:val="00992B31"/>
    <w:rsid w:val="00993286"/>
    <w:rsid w:val="009933EB"/>
    <w:rsid w:val="00993889"/>
    <w:rsid w:val="00993977"/>
    <w:rsid w:val="00993DA8"/>
    <w:rsid w:val="009940B1"/>
    <w:rsid w:val="009946F2"/>
    <w:rsid w:val="00994B6F"/>
    <w:rsid w:val="00994D1F"/>
    <w:rsid w:val="00994DDC"/>
    <w:rsid w:val="00994E3A"/>
    <w:rsid w:val="009955FC"/>
    <w:rsid w:val="009958C7"/>
    <w:rsid w:val="00995A53"/>
    <w:rsid w:val="00995BDD"/>
    <w:rsid w:val="00995EEE"/>
    <w:rsid w:val="00996586"/>
    <w:rsid w:val="00996633"/>
    <w:rsid w:val="00996695"/>
    <w:rsid w:val="00996711"/>
    <w:rsid w:val="0099691C"/>
    <w:rsid w:val="00996B1A"/>
    <w:rsid w:val="00996E2A"/>
    <w:rsid w:val="00997469"/>
    <w:rsid w:val="00997641"/>
    <w:rsid w:val="009977FA"/>
    <w:rsid w:val="00997957"/>
    <w:rsid w:val="00997D24"/>
    <w:rsid w:val="009A0216"/>
    <w:rsid w:val="009A0374"/>
    <w:rsid w:val="009A045E"/>
    <w:rsid w:val="009A1197"/>
    <w:rsid w:val="009A1221"/>
    <w:rsid w:val="009A1C7B"/>
    <w:rsid w:val="009A1D1F"/>
    <w:rsid w:val="009A1DF9"/>
    <w:rsid w:val="009A1FA9"/>
    <w:rsid w:val="009A2038"/>
    <w:rsid w:val="009A22D3"/>
    <w:rsid w:val="009A25BC"/>
    <w:rsid w:val="009A270F"/>
    <w:rsid w:val="009A28C7"/>
    <w:rsid w:val="009A28FE"/>
    <w:rsid w:val="009A2B3A"/>
    <w:rsid w:val="009A2E24"/>
    <w:rsid w:val="009A2F35"/>
    <w:rsid w:val="009A302B"/>
    <w:rsid w:val="009A306C"/>
    <w:rsid w:val="009A3398"/>
    <w:rsid w:val="009A348D"/>
    <w:rsid w:val="009A3E6B"/>
    <w:rsid w:val="009A4352"/>
    <w:rsid w:val="009A464C"/>
    <w:rsid w:val="009A4755"/>
    <w:rsid w:val="009A4BFF"/>
    <w:rsid w:val="009A4CD3"/>
    <w:rsid w:val="009A562E"/>
    <w:rsid w:val="009A5773"/>
    <w:rsid w:val="009A5A8B"/>
    <w:rsid w:val="009A5AC6"/>
    <w:rsid w:val="009A5E53"/>
    <w:rsid w:val="009A5E79"/>
    <w:rsid w:val="009A5EF5"/>
    <w:rsid w:val="009A5F41"/>
    <w:rsid w:val="009A5F55"/>
    <w:rsid w:val="009A603D"/>
    <w:rsid w:val="009A6471"/>
    <w:rsid w:val="009A64C3"/>
    <w:rsid w:val="009A65B6"/>
    <w:rsid w:val="009A662F"/>
    <w:rsid w:val="009A6635"/>
    <w:rsid w:val="009A668A"/>
    <w:rsid w:val="009A6B99"/>
    <w:rsid w:val="009A6D40"/>
    <w:rsid w:val="009A6EE6"/>
    <w:rsid w:val="009A7083"/>
    <w:rsid w:val="009A712D"/>
    <w:rsid w:val="009A713D"/>
    <w:rsid w:val="009A7150"/>
    <w:rsid w:val="009A719D"/>
    <w:rsid w:val="009A75EB"/>
    <w:rsid w:val="009A76B8"/>
    <w:rsid w:val="009A7947"/>
    <w:rsid w:val="009A7A26"/>
    <w:rsid w:val="009B0074"/>
    <w:rsid w:val="009B052E"/>
    <w:rsid w:val="009B05DD"/>
    <w:rsid w:val="009B0607"/>
    <w:rsid w:val="009B077C"/>
    <w:rsid w:val="009B07F3"/>
    <w:rsid w:val="009B0930"/>
    <w:rsid w:val="009B0C82"/>
    <w:rsid w:val="009B0DEB"/>
    <w:rsid w:val="009B0E9B"/>
    <w:rsid w:val="009B123F"/>
    <w:rsid w:val="009B146A"/>
    <w:rsid w:val="009B15D6"/>
    <w:rsid w:val="009B17CF"/>
    <w:rsid w:val="009B1A95"/>
    <w:rsid w:val="009B1E1A"/>
    <w:rsid w:val="009B1E4F"/>
    <w:rsid w:val="009B21EB"/>
    <w:rsid w:val="009B2258"/>
    <w:rsid w:val="009B22F7"/>
    <w:rsid w:val="009B27D9"/>
    <w:rsid w:val="009B2A23"/>
    <w:rsid w:val="009B3468"/>
    <w:rsid w:val="009B3685"/>
    <w:rsid w:val="009B3799"/>
    <w:rsid w:val="009B38D3"/>
    <w:rsid w:val="009B3D26"/>
    <w:rsid w:val="009B3DAB"/>
    <w:rsid w:val="009B3E17"/>
    <w:rsid w:val="009B3F55"/>
    <w:rsid w:val="009B3F9B"/>
    <w:rsid w:val="009B43B4"/>
    <w:rsid w:val="009B43CF"/>
    <w:rsid w:val="009B442C"/>
    <w:rsid w:val="009B4479"/>
    <w:rsid w:val="009B4F71"/>
    <w:rsid w:val="009B5034"/>
    <w:rsid w:val="009B55D8"/>
    <w:rsid w:val="009B572B"/>
    <w:rsid w:val="009B5B4B"/>
    <w:rsid w:val="009B5BDB"/>
    <w:rsid w:val="009B6027"/>
    <w:rsid w:val="009B60DE"/>
    <w:rsid w:val="009B6162"/>
    <w:rsid w:val="009B6603"/>
    <w:rsid w:val="009B682D"/>
    <w:rsid w:val="009B6A61"/>
    <w:rsid w:val="009B6C25"/>
    <w:rsid w:val="009B6D50"/>
    <w:rsid w:val="009B6EA8"/>
    <w:rsid w:val="009B7485"/>
    <w:rsid w:val="009B791D"/>
    <w:rsid w:val="009C0103"/>
    <w:rsid w:val="009C020D"/>
    <w:rsid w:val="009C0229"/>
    <w:rsid w:val="009C0263"/>
    <w:rsid w:val="009C06E5"/>
    <w:rsid w:val="009C06F4"/>
    <w:rsid w:val="009C073F"/>
    <w:rsid w:val="009C07E1"/>
    <w:rsid w:val="009C0846"/>
    <w:rsid w:val="009C0ABF"/>
    <w:rsid w:val="009C0E39"/>
    <w:rsid w:val="009C0E8C"/>
    <w:rsid w:val="009C0EC9"/>
    <w:rsid w:val="009C0F01"/>
    <w:rsid w:val="009C0FF4"/>
    <w:rsid w:val="009C1242"/>
    <w:rsid w:val="009C1553"/>
    <w:rsid w:val="009C1593"/>
    <w:rsid w:val="009C17B0"/>
    <w:rsid w:val="009C1889"/>
    <w:rsid w:val="009C1B48"/>
    <w:rsid w:val="009C2176"/>
    <w:rsid w:val="009C22BA"/>
    <w:rsid w:val="009C2451"/>
    <w:rsid w:val="009C2641"/>
    <w:rsid w:val="009C280F"/>
    <w:rsid w:val="009C2B16"/>
    <w:rsid w:val="009C2FA5"/>
    <w:rsid w:val="009C3062"/>
    <w:rsid w:val="009C33D0"/>
    <w:rsid w:val="009C3444"/>
    <w:rsid w:val="009C3971"/>
    <w:rsid w:val="009C42A6"/>
    <w:rsid w:val="009C4636"/>
    <w:rsid w:val="009C473B"/>
    <w:rsid w:val="009C4854"/>
    <w:rsid w:val="009C492C"/>
    <w:rsid w:val="009C4958"/>
    <w:rsid w:val="009C498A"/>
    <w:rsid w:val="009C508C"/>
    <w:rsid w:val="009C577C"/>
    <w:rsid w:val="009C5862"/>
    <w:rsid w:val="009C5AE4"/>
    <w:rsid w:val="009C5DBC"/>
    <w:rsid w:val="009C5F5B"/>
    <w:rsid w:val="009C616D"/>
    <w:rsid w:val="009C6417"/>
    <w:rsid w:val="009C64D7"/>
    <w:rsid w:val="009C6556"/>
    <w:rsid w:val="009C6636"/>
    <w:rsid w:val="009C694D"/>
    <w:rsid w:val="009C6A76"/>
    <w:rsid w:val="009C6AA6"/>
    <w:rsid w:val="009C6F84"/>
    <w:rsid w:val="009C7162"/>
    <w:rsid w:val="009C724D"/>
    <w:rsid w:val="009C76C9"/>
    <w:rsid w:val="009C7709"/>
    <w:rsid w:val="009C77E3"/>
    <w:rsid w:val="009C7874"/>
    <w:rsid w:val="009C78C2"/>
    <w:rsid w:val="009C78F3"/>
    <w:rsid w:val="009C7B23"/>
    <w:rsid w:val="009C7B8C"/>
    <w:rsid w:val="009C7C10"/>
    <w:rsid w:val="009C7CAE"/>
    <w:rsid w:val="009C7D2A"/>
    <w:rsid w:val="009D003B"/>
    <w:rsid w:val="009D00D0"/>
    <w:rsid w:val="009D01E6"/>
    <w:rsid w:val="009D02DB"/>
    <w:rsid w:val="009D04E8"/>
    <w:rsid w:val="009D086D"/>
    <w:rsid w:val="009D0881"/>
    <w:rsid w:val="009D098F"/>
    <w:rsid w:val="009D09AF"/>
    <w:rsid w:val="009D0A22"/>
    <w:rsid w:val="009D0B1D"/>
    <w:rsid w:val="009D0B91"/>
    <w:rsid w:val="009D0D18"/>
    <w:rsid w:val="009D0E5E"/>
    <w:rsid w:val="009D0EB7"/>
    <w:rsid w:val="009D105E"/>
    <w:rsid w:val="009D107A"/>
    <w:rsid w:val="009D11A5"/>
    <w:rsid w:val="009D11C4"/>
    <w:rsid w:val="009D17A7"/>
    <w:rsid w:val="009D17F0"/>
    <w:rsid w:val="009D18EC"/>
    <w:rsid w:val="009D1BA5"/>
    <w:rsid w:val="009D1C24"/>
    <w:rsid w:val="009D2033"/>
    <w:rsid w:val="009D2280"/>
    <w:rsid w:val="009D2966"/>
    <w:rsid w:val="009D2AB6"/>
    <w:rsid w:val="009D2FAF"/>
    <w:rsid w:val="009D30DF"/>
    <w:rsid w:val="009D3103"/>
    <w:rsid w:val="009D31B4"/>
    <w:rsid w:val="009D350B"/>
    <w:rsid w:val="009D3753"/>
    <w:rsid w:val="009D3900"/>
    <w:rsid w:val="009D3D10"/>
    <w:rsid w:val="009D3FDD"/>
    <w:rsid w:val="009D4233"/>
    <w:rsid w:val="009D4552"/>
    <w:rsid w:val="009D4631"/>
    <w:rsid w:val="009D4905"/>
    <w:rsid w:val="009D4961"/>
    <w:rsid w:val="009D4C9E"/>
    <w:rsid w:val="009D4F53"/>
    <w:rsid w:val="009D505B"/>
    <w:rsid w:val="009D5302"/>
    <w:rsid w:val="009D5568"/>
    <w:rsid w:val="009D5814"/>
    <w:rsid w:val="009D5DFA"/>
    <w:rsid w:val="009D5ECE"/>
    <w:rsid w:val="009D6178"/>
    <w:rsid w:val="009D61B8"/>
    <w:rsid w:val="009D6276"/>
    <w:rsid w:val="009D6389"/>
    <w:rsid w:val="009D63CD"/>
    <w:rsid w:val="009D6C7E"/>
    <w:rsid w:val="009D6D97"/>
    <w:rsid w:val="009D75BA"/>
    <w:rsid w:val="009D77FC"/>
    <w:rsid w:val="009D7D12"/>
    <w:rsid w:val="009E0032"/>
    <w:rsid w:val="009E008D"/>
    <w:rsid w:val="009E00A2"/>
    <w:rsid w:val="009E021D"/>
    <w:rsid w:val="009E0B3A"/>
    <w:rsid w:val="009E0BF4"/>
    <w:rsid w:val="009E0C4D"/>
    <w:rsid w:val="009E0E0E"/>
    <w:rsid w:val="009E1112"/>
    <w:rsid w:val="009E1334"/>
    <w:rsid w:val="009E1A12"/>
    <w:rsid w:val="009E1C13"/>
    <w:rsid w:val="009E1DEF"/>
    <w:rsid w:val="009E1E59"/>
    <w:rsid w:val="009E22CB"/>
    <w:rsid w:val="009E29F6"/>
    <w:rsid w:val="009E29FD"/>
    <w:rsid w:val="009E2D95"/>
    <w:rsid w:val="009E310E"/>
    <w:rsid w:val="009E3515"/>
    <w:rsid w:val="009E3A29"/>
    <w:rsid w:val="009E3A7F"/>
    <w:rsid w:val="009E3F5C"/>
    <w:rsid w:val="009E413A"/>
    <w:rsid w:val="009E4158"/>
    <w:rsid w:val="009E420A"/>
    <w:rsid w:val="009E4242"/>
    <w:rsid w:val="009E4364"/>
    <w:rsid w:val="009E46D8"/>
    <w:rsid w:val="009E4764"/>
    <w:rsid w:val="009E497B"/>
    <w:rsid w:val="009E4E2F"/>
    <w:rsid w:val="009E4FD0"/>
    <w:rsid w:val="009E559E"/>
    <w:rsid w:val="009E5825"/>
    <w:rsid w:val="009E609A"/>
    <w:rsid w:val="009E610F"/>
    <w:rsid w:val="009E61C2"/>
    <w:rsid w:val="009E61C6"/>
    <w:rsid w:val="009E63FA"/>
    <w:rsid w:val="009E6802"/>
    <w:rsid w:val="009E699B"/>
    <w:rsid w:val="009E69D3"/>
    <w:rsid w:val="009E6D97"/>
    <w:rsid w:val="009E6E0C"/>
    <w:rsid w:val="009E7140"/>
    <w:rsid w:val="009E7474"/>
    <w:rsid w:val="009E74CA"/>
    <w:rsid w:val="009E7522"/>
    <w:rsid w:val="009E7533"/>
    <w:rsid w:val="009E7757"/>
    <w:rsid w:val="009E797C"/>
    <w:rsid w:val="009E798D"/>
    <w:rsid w:val="009E79B7"/>
    <w:rsid w:val="009E7A58"/>
    <w:rsid w:val="009E7B64"/>
    <w:rsid w:val="009E7D70"/>
    <w:rsid w:val="009E7F1D"/>
    <w:rsid w:val="009F005E"/>
    <w:rsid w:val="009F06D7"/>
    <w:rsid w:val="009F07E3"/>
    <w:rsid w:val="009F0819"/>
    <w:rsid w:val="009F0AA5"/>
    <w:rsid w:val="009F0C63"/>
    <w:rsid w:val="009F0C96"/>
    <w:rsid w:val="009F109E"/>
    <w:rsid w:val="009F112B"/>
    <w:rsid w:val="009F1311"/>
    <w:rsid w:val="009F150F"/>
    <w:rsid w:val="009F1524"/>
    <w:rsid w:val="009F1542"/>
    <w:rsid w:val="009F172B"/>
    <w:rsid w:val="009F1A04"/>
    <w:rsid w:val="009F1AC8"/>
    <w:rsid w:val="009F1AE5"/>
    <w:rsid w:val="009F1BB6"/>
    <w:rsid w:val="009F1CAD"/>
    <w:rsid w:val="009F1DA5"/>
    <w:rsid w:val="009F1F94"/>
    <w:rsid w:val="009F20A7"/>
    <w:rsid w:val="009F228E"/>
    <w:rsid w:val="009F22DC"/>
    <w:rsid w:val="009F22F9"/>
    <w:rsid w:val="009F2437"/>
    <w:rsid w:val="009F25B6"/>
    <w:rsid w:val="009F271F"/>
    <w:rsid w:val="009F30E4"/>
    <w:rsid w:val="009F3191"/>
    <w:rsid w:val="009F31D9"/>
    <w:rsid w:val="009F3385"/>
    <w:rsid w:val="009F35A6"/>
    <w:rsid w:val="009F3F29"/>
    <w:rsid w:val="009F3F3D"/>
    <w:rsid w:val="009F3FE7"/>
    <w:rsid w:val="009F403C"/>
    <w:rsid w:val="009F425A"/>
    <w:rsid w:val="009F43C0"/>
    <w:rsid w:val="009F44CC"/>
    <w:rsid w:val="009F453A"/>
    <w:rsid w:val="009F499C"/>
    <w:rsid w:val="009F4A12"/>
    <w:rsid w:val="009F4EF6"/>
    <w:rsid w:val="009F4EF7"/>
    <w:rsid w:val="009F52C0"/>
    <w:rsid w:val="009F555D"/>
    <w:rsid w:val="009F5778"/>
    <w:rsid w:val="009F57AB"/>
    <w:rsid w:val="009F5831"/>
    <w:rsid w:val="009F58AF"/>
    <w:rsid w:val="009F58D0"/>
    <w:rsid w:val="009F5AF6"/>
    <w:rsid w:val="009F5DAA"/>
    <w:rsid w:val="009F6A03"/>
    <w:rsid w:val="009F6C3F"/>
    <w:rsid w:val="009F6EDC"/>
    <w:rsid w:val="009F7029"/>
    <w:rsid w:val="009F732E"/>
    <w:rsid w:val="009F7522"/>
    <w:rsid w:val="009F7A37"/>
    <w:rsid w:val="009F7CCC"/>
    <w:rsid w:val="009F7D5C"/>
    <w:rsid w:val="009F7D78"/>
    <w:rsid w:val="009F7F32"/>
    <w:rsid w:val="009F7FCE"/>
    <w:rsid w:val="00A000F3"/>
    <w:rsid w:val="00A00311"/>
    <w:rsid w:val="00A0052E"/>
    <w:rsid w:val="00A0057E"/>
    <w:rsid w:val="00A00786"/>
    <w:rsid w:val="00A0081A"/>
    <w:rsid w:val="00A00821"/>
    <w:rsid w:val="00A00827"/>
    <w:rsid w:val="00A008D9"/>
    <w:rsid w:val="00A00D1D"/>
    <w:rsid w:val="00A00E53"/>
    <w:rsid w:val="00A00F05"/>
    <w:rsid w:val="00A01065"/>
    <w:rsid w:val="00A0124F"/>
    <w:rsid w:val="00A014D7"/>
    <w:rsid w:val="00A015EE"/>
    <w:rsid w:val="00A0184A"/>
    <w:rsid w:val="00A01C18"/>
    <w:rsid w:val="00A01F92"/>
    <w:rsid w:val="00A01FDE"/>
    <w:rsid w:val="00A02056"/>
    <w:rsid w:val="00A0263C"/>
    <w:rsid w:val="00A0281B"/>
    <w:rsid w:val="00A02827"/>
    <w:rsid w:val="00A030F2"/>
    <w:rsid w:val="00A0362E"/>
    <w:rsid w:val="00A037BB"/>
    <w:rsid w:val="00A03C8F"/>
    <w:rsid w:val="00A03D39"/>
    <w:rsid w:val="00A0426C"/>
    <w:rsid w:val="00A043E6"/>
    <w:rsid w:val="00A04410"/>
    <w:rsid w:val="00A0444C"/>
    <w:rsid w:val="00A04E8C"/>
    <w:rsid w:val="00A05084"/>
    <w:rsid w:val="00A050B9"/>
    <w:rsid w:val="00A05520"/>
    <w:rsid w:val="00A05B84"/>
    <w:rsid w:val="00A05D91"/>
    <w:rsid w:val="00A05F20"/>
    <w:rsid w:val="00A0608A"/>
    <w:rsid w:val="00A060C4"/>
    <w:rsid w:val="00A0628A"/>
    <w:rsid w:val="00A0646D"/>
    <w:rsid w:val="00A0697C"/>
    <w:rsid w:val="00A06EA8"/>
    <w:rsid w:val="00A0717A"/>
    <w:rsid w:val="00A071CC"/>
    <w:rsid w:val="00A075AD"/>
    <w:rsid w:val="00A07619"/>
    <w:rsid w:val="00A1017D"/>
    <w:rsid w:val="00A1025B"/>
    <w:rsid w:val="00A1099E"/>
    <w:rsid w:val="00A10AE4"/>
    <w:rsid w:val="00A11232"/>
    <w:rsid w:val="00A11552"/>
    <w:rsid w:val="00A11E33"/>
    <w:rsid w:val="00A12022"/>
    <w:rsid w:val="00A12192"/>
    <w:rsid w:val="00A121B3"/>
    <w:rsid w:val="00A12307"/>
    <w:rsid w:val="00A126E1"/>
    <w:rsid w:val="00A12BFF"/>
    <w:rsid w:val="00A12DB1"/>
    <w:rsid w:val="00A12E57"/>
    <w:rsid w:val="00A13075"/>
    <w:rsid w:val="00A131DC"/>
    <w:rsid w:val="00A13414"/>
    <w:rsid w:val="00A134AA"/>
    <w:rsid w:val="00A1357A"/>
    <w:rsid w:val="00A137C4"/>
    <w:rsid w:val="00A1393D"/>
    <w:rsid w:val="00A13991"/>
    <w:rsid w:val="00A13BF2"/>
    <w:rsid w:val="00A13C43"/>
    <w:rsid w:val="00A13D86"/>
    <w:rsid w:val="00A13F38"/>
    <w:rsid w:val="00A1429B"/>
    <w:rsid w:val="00A14528"/>
    <w:rsid w:val="00A14784"/>
    <w:rsid w:val="00A147B6"/>
    <w:rsid w:val="00A14D47"/>
    <w:rsid w:val="00A14FD3"/>
    <w:rsid w:val="00A150D5"/>
    <w:rsid w:val="00A152DD"/>
    <w:rsid w:val="00A152DF"/>
    <w:rsid w:val="00A155D9"/>
    <w:rsid w:val="00A15CB6"/>
    <w:rsid w:val="00A15D6E"/>
    <w:rsid w:val="00A1601E"/>
    <w:rsid w:val="00A16153"/>
    <w:rsid w:val="00A16170"/>
    <w:rsid w:val="00A163F0"/>
    <w:rsid w:val="00A16689"/>
    <w:rsid w:val="00A166DE"/>
    <w:rsid w:val="00A16826"/>
    <w:rsid w:val="00A16B4C"/>
    <w:rsid w:val="00A173CB"/>
    <w:rsid w:val="00A1757B"/>
    <w:rsid w:val="00A17876"/>
    <w:rsid w:val="00A17BA4"/>
    <w:rsid w:val="00A17D02"/>
    <w:rsid w:val="00A17D91"/>
    <w:rsid w:val="00A17E4F"/>
    <w:rsid w:val="00A2039D"/>
    <w:rsid w:val="00A20608"/>
    <w:rsid w:val="00A206C7"/>
    <w:rsid w:val="00A206EF"/>
    <w:rsid w:val="00A207FD"/>
    <w:rsid w:val="00A20AF1"/>
    <w:rsid w:val="00A20BFA"/>
    <w:rsid w:val="00A20E12"/>
    <w:rsid w:val="00A21290"/>
    <w:rsid w:val="00A213C5"/>
    <w:rsid w:val="00A21539"/>
    <w:rsid w:val="00A216BA"/>
    <w:rsid w:val="00A21AF5"/>
    <w:rsid w:val="00A21C63"/>
    <w:rsid w:val="00A21D56"/>
    <w:rsid w:val="00A21E33"/>
    <w:rsid w:val="00A224A5"/>
    <w:rsid w:val="00A2250E"/>
    <w:rsid w:val="00A2278F"/>
    <w:rsid w:val="00A228F9"/>
    <w:rsid w:val="00A22AA3"/>
    <w:rsid w:val="00A22B07"/>
    <w:rsid w:val="00A22B1F"/>
    <w:rsid w:val="00A22E4F"/>
    <w:rsid w:val="00A2310C"/>
    <w:rsid w:val="00A235F6"/>
    <w:rsid w:val="00A236C7"/>
    <w:rsid w:val="00A23ABD"/>
    <w:rsid w:val="00A23C92"/>
    <w:rsid w:val="00A23E38"/>
    <w:rsid w:val="00A24206"/>
    <w:rsid w:val="00A242F1"/>
    <w:rsid w:val="00A2431F"/>
    <w:rsid w:val="00A24C3C"/>
    <w:rsid w:val="00A2515E"/>
    <w:rsid w:val="00A25562"/>
    <w:rsid w:val="00A255DB"/>
    <w:rsid w:val="00A25ABD"/>
    <w:rsid w:val="00A25B0B"/>
    <w:rsid w:val="00A26484"/>
    <w:rsid w:val="00A2697C"/>
    <w:rsid w:val="00A26B4C"/>
    <w:rsid w:val="00A270DB"/>
    <w:rsid w:val="00A27104"/>
    <w:rsid w:val="00A2723A"/>
    <w:rsid w:val="00A27458"/>
    <w:rsid w:val="00A276B6"/>
    <w:rsid w:val="00A2786B"/>
    <w:rsid w:val="00A278A9"/>
    <w:rsid w:val="00A279EF"/>
    <w:rsid w:val="00A27A33"/>
    <w:rsid w:val="00A27DDC"/>
    <w:rsid w:val="00A304C8"/>
    <w:rsid w:val="00A30786"/>
    <w:rsid w:val="00A30911"/>
    <w:rsid w:val="00A30962"/>
    <w:rsid w:val="00A318D7"/>
    <w:rsid w:val="00A31B8D"/>
    <w:rsid w:val="00A31BD2"/>
    <w:rsid w:val="00A31FD3"/>
    <w:rsid w:val="00A3215B"/>
    <w:rsid w:val="00A321C4"/>
    <w:rsid w:val="00A3229E"/>
    <w:rsid w:val="00A3251F"/>
    <w:rsid w:val="00A32B28"/>
    <w:rsid w:val="00A32BF5"/>
    <w:rsid w:val="00A32C1E"/>
    <w:rsid w:val="00A32DD4"/>
    <w:rsid w:val="00A32FF1"/>
    <w:rsid w:val="00A33313"/>
    <w:rsid w:val="00A33315"/>
    <w:rsid w:val="00A3371A"/>
    <w:rsid w:val="00A337AE"/>
    <w:rsid w:val="00A3387F"/>
    <w:rsid w:val="00A339C6"/>
    <w:rsid w:val="00A33A24"/>
    <w:rsid w:val="00A33BF4"/>
    <w:rsid w:val="00A33D87"/>
    <w:rsid w:val="00A33E33"/>
    <w:rsid w:val="00A33FAC"/>
    <w:rsid w:val="00A341EE"/>
    <w:rsid w:val="00A342D0"/>
    <w:rsid w:val="00A3471A"/>
    <w:rsid w:val="00A34995"/>
    <w:rsid w:val="00A34A60"/>
    <w:rsid w:val="00A35081"/>
    <w:rsid w:val="00A3512A"/>
    <w:rsid w:val="00A35289"/>
    <w:rsid w:val="00A3534C"/>
    <w:rsid w:val="00A354E7"/>
    <w:rsid w:val="00A3588E"/>
    <w:rsid w:val="00A3595F"/>
    <w:rsid w:val="00A359D5"/>
    <w:rsid w:val="00A35C9E"/>
    <w:rsid w:val="00A35CFF"/>
    <w:rsid w:val="00A35FAC"/>
    <w:rsid w:val="00A365F2"/>
    <w:rsid w:val="00A36695"/>
    <w:rsid w:val="00A36769"/>
    <w:rsid w:val="00A36848"/>
    <w:rsid w:val="00A368ED"/>
    <w:rsid w:val="00A36DD3"/>
    <w:rsid w:val="00A370E1"/>
    <w:rsid w:val="00A3759D"/>
    <w:rsid w:val="00A37617"/>
    <w:rsid w:val="00A37780"/>
    <w:rsid w:val="00A378D4"/>
    <w:rsid w:val="00A37932"/>
    <w:rsid w:val="00A37AA1"/>
    <w:rsid w:val="00A37F55"/>
    <w:rsid w:val="00A37F72"/>
    <w:rsid w:val="00A4003E"/>
    <w:rsid w:val="00A4012C"/>
    <w:rsid w:val="00A4037A"/>
    <w:rsid w:val="00A4040A"/>
    <w:rsid w:val="00A4054D"/>
    <w:rsid w:val="00A40C81"/>
    <w:rsid w:val="00A40CED"/>
    <w:rsid w:val="00A4123C"/>
    <w:rsid w:val="00A41531"/>
    <w:rsid w:val="00A41A3A"/>
    <w:rsid w:val="00A41D2C"/>
    <w:rsid w:val="00A41D46"/>
    <w:rsid w:val="00A4200F"/>
    <w:rsid w:val="00A4221D"/>
    <w:rsid w:val="00A42262"/>
    <w:rsid w:val="00A42759"/>
    <w:rsid w:val="00A42835"/>
    <w:rsid w:val="00A42D02"/>
    <w:rsid w:val="00A42D8A"/>
    <w:rsid w:val="00A432FF"/>
    <w:rsid w:val="00A43646"/>
    <w:rsid w:val="00A43B4E"/>
    <w:rsid w:val="00A44220"/>
    <w:rsid w:val="00A44883"/>
    <w:rsid w:val="00A44BF8"/>
    <w:rsid w:val="00A44C11"/>
    <w:rsid w:val="00A4504C"/>
    <w:rsid w:val="00A4526B"/>
    <w:rsid w:val="00A45BD7"/>
    <w:rsid w:val="00A45D06"/>
    <w:rsid w:val="00A45E98"/>
    <w:rsid w:val="00A46294"/>
    <w:rsid w:val="00A462F8"/>
    <w:rsid w:val="00A465B3"/>
    <w:rsid w:val="00A4661C"/>
    <w:rsid w:val="00A4683A"/>
    <w:rsid w:val="00A4683D"/>
    <w:rsid w:val="00A46AB2"/>
    <w:rsid w:val="00A46C65"/>
    <w:rsid w:val="00A474E5"/>
    <w:rsid w:val="00A4771E"/>
    <w:rsid w:val="00A47939"/>
    <w:rsid w:val="00A47B12"/>
    <w:rsid w:val="00A47DC8"/>
    <w:rsid w:val="00A503CC"/>
    <w:rsid w:val="00A505DC"/>
    <w:rsid w:val="00A50664"/>
    <w:rsid w:val="00A5074E"/>
    <w:rsid w:val="00A50EE0"/>
    <w:rsid w:val="00A50F48"/>
    <w:rsid w:val="00A51AFE"/>
    <w:rsid w:val="00A51B0C"/>
    <w:rsid w:val="00A51BDC"/>
    <w:rsid w:val="00A51CF6"/>
    <w:rsid w:val="00A51F12"/>
    <w:rsid w:val="00A51F1B"/>
    <w:rsid w:val="00A5217E"/>
    <w:rsid w:val="00A5283C"/>
    <w:rsid w:val="00A52C97"/>
    <w:rsid w:val="00A52CD3"/>
    <w:rsid w:val="00A53018"/>
    <w:rsid w:val="00A53227"/>
    <w:rsid w:val="00A5331C"/>
    <w:rsid w:val="00A539B4"/>
    <w:rsid w:val="00A53B5B"/>
    <w:rsid w:val="00A543C3"/>
    <w:rsid w:val="00A54790"/>
    <w:rsid w:val="00A549C6"/>
    <w:rsid w:val="00A54DE9"/>
    <w:rsid w:val="00A5527D"/>
    <w:rsid w:val="00A55350"/>
    <w:rsid w:val="00A554E3"/>
    <w:rsid w:val="00A55576"/>
    <w:rsid w:val="00A5586F"/>
    <w:rsid w:val="00A5599C"/>
    <w:rsid w:val="00A55A16"/>
    <w:rsid w:val="00A55A33"/>
    <w:rsid w:val="00A55E5B"/>
    <w:rsid w:val="00A562A9"/>
    <w:rsid w:val="00A56718"/>
    <w:rsid w:val="00A567C8"/>
    <w:rsid w:val="00A56AA6"/>
    <w:rsid w:val="00A56B7B"/>
    <w:rsid w:val="00A56BC6"/>
    <w:rsid w:val="00A56C07"/>
    <w:rsid w:val="00A56EBC"/>
    <w:rsid w:val="00A572B9"/>
    <w:rsid w:val="00A57559"/>
    <w:rsid w:val="00A575C3"/>
    <w:rsid w:val="00A57DCF"/>
    <w:rsid w:val="00A57E44"/>
    <w:rsid w:val="00A60010"/>
    <w:rsid w:val="00A605D3"/>
    <w:rsid w:val="00A60667"/>
    <w:rsid w:val="00A60C4D"/>
    <w:rsid w:val="00A60E8B"/>
    <w:rsid w:val="00A60F50"/>
    <w:rsid w:val="00A6149F"/>
    <w:rsid w:val="00A6151D"/>
    <w:rsid w:val="00A619A5"/>
    <w:rsid w:val="00A61A17"/>
    <w:rsid w:val="00A61D1C"/>
    <w:rsid w:val="00A61D8F"/>
    <w:rsid w:val="00A61E4B"/>
    <w:rsid w:val="00A6227D"/>
    <w:rsid w:val="00A623D8"/>
    <w:rsid w:val="00A62718"/>
    <w:rsid w:val="00A62815"/>
    <w:rsid w:val="00A62992"/>
    <w:rsid w:val="00A629A0"/>
    <w:rsid w:val="00A63171"/>
    <w:rsid w:val="00A63329"/>
    <w:rsid w:val="00A6343E"/>
    <w:rsid w:val="00A634B1"/>
    <w:rsid w:val="00A634C1"/>
    <w:rsid w:val="00A63869"/>
    <w:rsid w:val="00A638ED"/>
    <w:rsid w:val="00A639D4"/>
    <w:rsid w:val="00A63A00"/>
    <w:rsid w:val="00A63DCB"/>
    <w:rsid w:val="00A63F45"/>
    <w:rsid w:val="00A640B3"/>
    <w:rsid w:val="00A64332"/>
    <w:rsid w:val="00A645E9"/>
    <w:rsid w:val="00A64793"/>
    <w:rsid w:val="00A64A13"/>
    <w:rsid w:val="00A64B4B"/>
    <w:rsid w:val="00A64F7F"/>
    <w:rsid w:val="00A653D0"/>
    <w:rsid w:val="00A65479"/>
    <w:rsid w:val="00A656BB"/>
    <w:rsid w:val="00A65745"/>
    <w:rsid w:val="00A6576B"/>
    <w:rsid w:val="00A65945"/>
    <w:rsid w:val="00A65974"/>
    <w:rsid w:val="00A65A14"/>
    <w:rsid w:val="00A65AA8"/>
    <w:rsid w:val="00A65B0B"/>
    <w:rsid w:val="00A65BD0"/>
    <w:rsid w:val="00A65CDB"/>
    <w:rsid w:val="00A65F2A"/>
    <w:rsid w:val="00A65F7B"/>
    <w:rsid w:val="00A66050"/>
    <w:rsid w:val="00A661A7"/>
    <w:rsid w:val="00A66251"/>
    <w:rsid w:val="00A6625E"/>
    <w:rsid w:val="00A663A7"/>
    <w:rsid w:val="00A66C0D"/>
    <w:rsid w:val="00A67675"/>
    <w:rsid w:val="00A67B7B"/>
    <w:rsid w:val="00A67CD9"/>
    <w:rsid w:val="00A67DAF"/>
    <w:rsid w:val="00A70100"/>
    <w:rsid w:val="00A7031B"/>
    <w:rsid w:val="00A7045B"/>
    <w:rsid w:val="00A70506"/>
    <w:rsid w:val="00A70826"/>
    <w:rsid w:val="00A7099D"/>
    <w:rsid w:val="00A709B0"/>
    <w:rsid w:val="00A70A90"/>
    <w:rsid w:val="00A70C5B"/>
    <w:rsid w:val="00A70CD6"/>
    <w:rsid w:val="00A70D1F"/>
    <w:rsid w:val="00A70D35"/>
    <w:rsid w:val="00A7125A"/>
    <w:rsid w:val="00A71519"/>
    <w:rsid w:val="00A717B9"/>
    <w:rsid w:val="00A71D66"/>
    <w:rsid w:val="00A71F8E"/>
    <w:rsid w:val="00A72024"/>
    <w:rsid w:val="00A721A8"/>
    <w:rsid w:val="00A726B5"/>
    <w:rsid w:val="00A7276B"/>
    <w:rsid w:val="00A727A4"/>
    <w:rsid w:val="00A72BC3"/>
    <w:rsid w:val="00A72E15"/>
    <w:rsid w:val="00A73286"/>
    <w:rsid w:val="00A73577"/>
    <w:rsid w:val="00A736F3"/>
    <w:rsid w:val="00A73AA7"/>
    <w:rsid w:val="00A73D01"/>
    <w:rsid w:val="00A742AD"/>
    <w:rsid w:val="00A746BE"/>
    <w:rsid w:val="00A74A24"/>
    <w:rsid w:val="00A74C18"/>
    <w:rsid w:val="00A74DF5"/>
    <w:rsid w:val="00A74F8A"/>
    <w:rsid w:val="00A750D8"/>
    <w:rsid w:val="00A7518A"/>
    <w:rsid w:val="00A7584A"/>
    <w:rsid w:val="00A75A2C"/>
    <w:rsid w:val="00A75B2B"/>
    <w:rsid w:val="00A75BD2"/>
    <w:rsid w:val="00A75D16"/>
    <w:rsid w:val="00A75D44"/>
    <w:rsid w:val="00A75F45"/>
    <w:rsid w:val="00A760F6"/>
    <w:rsid w:val="00A7642F"/>
    <w:rsid w:val="00A7645F"/>
    <w:rsid w:val="00A764EB"/>
    <w:rsid w:val="00A7658C"/>
    <w:rsid w:val="00A76647"/>
    <w:rsid w:val="00A766AA"/>
    <w:rsid w:val="00A76843"/>
    <w:rsid w:val="00A76C0F"/>
    <w:rsid w:val="00A76E3D"/>
    <w:rsid w:val="00A77254"/>
    <w:rsid w:val="00A77B22"/>
    <w:rsid w:val="00A77D81"/>
    <w:rsid w:val="00A77DC2"/>
    <w:rsid w:val="00A800B0"/>
    <w:rsid w:val="00A80277"/>
    <w:rsid w:val="00A803CD"/>
    <w:rsid w:val="00A8043B"/>
    <w:rsid w:val="00A808EE"/>
    <w:rsid w:val="00A809EF"/>
    <w:rsid w:val="00A81064"/>
    <w:rsid w:val="00A81326"/>
    <w:rsid w:val="00A81499"/>
    <w:rsid w:val="00A81644"/>
    <w:rsid w:val="00A81661"/>
    <w:rsid w:val="00A81836"/>
    <w:rsid w:val="00A81947"/>
    <w:rsid w:val="00A8196F"/>
    <w:rsid w:val="00A819BF"/>
    <w:rsid w:val="00A81A1A"/>
    <w:rsid w:val="00A81B7E"/>
    <w:rsid w:val="00A81C83"/>
    <w:rsid w:val="00A82177"/>
    <w:rsid w:val="00A825F4"/>
    <w:rsid w:val="00A82659"/>
    <w:rsid w:val="00A8274A"/>
    <w:rsid w:val="00A8294F"/>
    <w:rsid w:val="00A829E3"/>
    <w:rsid w:val="00A82B33"/>
    <w:rsid w:val="00A82CA8"/>
    <w:rsid w:val="00A82D0A"/>
    <w:rsid w:val="00A82D0F"/>
    <w:rsid w:val="00A830EF"/>
    <w:rsid w:val="00A831CC"/>
    <w:rsid w:val="00A8363E"/>
    <w:rsid w:val="00A8367E"/>
    <w:rsid w:val="00A8377F"/>
    <w:rsid w:val="00A8382F"/>
    <w:rsid w:val="00A83B3E"/>
    <w:rsid w:val="00A840F7"/>
    <w:rsid w:val="00A8492E"/>
    <w:rsid w:val="00A84B03"/>
    <w:rsid w:val="00A84DA5"/>
    <w:rsid w:val="00A84E30"/>
    <w:rsid w:val="00A852F4"/>
    <w:rsid w:val="00A85577"/>
    <w:rsid w:val="00A85C92"/>
    <w:rsid w:val="00A85E92"/>
    <w:rsid w:val="00A8603D"/>
    <w:rsid w:val="00A8607A"/>
    <w:rsid w:val="00A860FE"/>
    <w:rsid w:val="00A86146"/>
    <w:rsid w:val="00A866E3"/>
    <w:rsid w:val="00A8692A"/>
    <w:rsid w:val="00A86995"/>
    <w:rsid w:val="00A86AF6"/>
    <w:rsid w:val="00A86EC7"/>
    <w:rsid w:val="00A873A7"/>
    <w:rsid w:val="00A87419"/>
    <w:rsid w:val="00A87A68"/>
    <w:rsid w:val="00A87BF1"/>
    <w:rsid w:val="00A87F18"/>
    <w:rsid w:val="00A87F2B"/>
    <w:rsid w:val="00A87FB4"/>
    <w:rsid w:val="00A87FFC"/>
    <w:rsid w:val="00A901B9"/>
    <w:rsid w:val="00A901BA"/>
    <w:rsid w:val="00A903C3"/>
    <w:rsid w:val="00A903D2"/>
    <w:rsid w:val="00A903F7"/>
    <w:rsid w:val="00A9072D"/>
    <w:rsid w:val="00A9081B"/>
    <w:rsid w:val="00A90D00"/>
    <w:rsid w:val="00A90DCD"/>
    <w:rsid w:val="00A90F33"/>
    <w:rsid w:val="00A90FBF"/>
    <w:rsid w:val="00A912DD"/>
    <w:rsid w:val="00A9135D"/>
    <w:rsid w:val="00A9173D"/>
    <w:rsid w:val="00A9178F"/>
    <w:rsid w:val="00A917B7"/>
    <w:rsid w:val="00A91922"/>
    <w:rsid w:val="00A91A71"/>
    <w:rsid w:val="00A91D10"/>
    <w:rsid w:val="00A91DFE"/>
    <w:rsid w:val="00A91E69"/>
    <w:rsid w:val="00A92270"/>
    <w:rsid w:val="00A9237A"/>
    <w:rsid w:val="00A924C4"/>
    <w:rsid w:val="00A9255A"/>
    <w:rsid w:val="00A92642"/>
    <w:rsid w:val="00A9279E"/>
    <w:rsid w:val="00A927A3"/>
    <w:rsid w:val="00A92A65"/>
    <w:rsid w:val="00A930D8"/>
    <w:rsid w:val="00A93196"/>
    <w:rsid w:val="00A9333E"/>
    <w:rsid w:val="00A933A9"/>
    <w:rsid w:val="00A93844"/>
    <w:rsid w:val="00A939C6"/>
    <w:rsid w:val="00A93C4C"/>
    <w:rsid w:val="00A93FC9"/>
    <w:rsid w:val="00A9403D"/>
    <w:rsid w:val="00A94223"/>
    <w:rsid w:val="00A945E7"/>
    <w:rsid w:val="00A948C4"/>
    <w:rsid w:val="00A94ABC"/>
    <w:rsid w:val="00A95089"/>
    <w:rsid w:val="00A952C5"/>
    <w:rsid w:val="00A956D3"/>
    <w:rsid w:val="00A9587D"/>
    <w:rsid w:val="00A95E14"/>
    <w:rsid w:val="00A9610E"/>
    <w:rsid w:val="00A9614A"/>
    <w:rsid w:val="00A96211"/>
    <w:rsid w:val="00A9665B"/>
    <w:rsid w:val="00A96761"/>
    <w:rsid w:val="00A967F0"/>
    <w:rsid w:val="00A96AD6"/>
    <w:rsid w:val="00A96DB1"/>
    <w:rsid w:val="00A96FEE"/>
    <w:rsid w:val="00A971C9"/>
    <w:rsid w:val="00A97930"/>
    <w:rsid w:val="00A97B42"/>
    <w:rsid w:val="00A97E2F"/>
    <w:rsid w:val="00AA03F2"/>
    <w:rsid w:val="00AA0707"/>
    <w:rsid w:val="00AA0937"/>
    <w:rsid w:val="00AA0A21"/>
    <w:rsid w:val="00AA0CF9"/>
    <w:rsid w:val="00AA0D28"/>
    <w:rsid w:val="00AA1539"/>
    <w:rsid w:val="00AA1597"/>
    <w:rsid w:val="00AA1891"/>
    <w:rsid w:val="00AA1A97"/>
    <w:rsid w:val="00AA24D1"/>
    <w:rsid w:val="00AA2576"/>
    <w:rsid w:val="00AA276B"/>
    <w:rsid w:val="00AA2B66"/>
    <w:rsid w:val="00AA2DB1"/>
    <w:rsid w:val="00AA2FBA"/>
    <w:rsid w:val="00AA2FC4"/>
    <w:rsid w:val="00AA30B9"/>
    <w:rsid w:val="00AA3359"/>
    <w:rsid w:val="00AA38E6"/>
    <w:rsid w:val="00AA3914"/>
    <w:rsid w:val="00AA3F8C"/>
    <w:rsid w:val="00AA4333"/>
    <w:rsid w:val="00AA45AF"/>
    <w:rsid w:val="00AA460E"/>
    <w:rsid w:val="00AA4707"/>
    <w:rsid w:val="00AA47AB"/>
    <w:rsid w:val="00AA4CA8"/>
    <w:rsid w:val="00AA4E16"/>
    <w:rsid w:val="00AA50B5"/>
    <w:rsid w:val="00AA5115"/>
    <w:rsid w:val="00AA5165"/>
    <w:rsid w:val="00AA5A2F"/>
    <w:rsid w:val="00AA5B10"/>
    <w:rsid w:val="00AA605F"/>
    <w:rsid w:val="00AA6379"/>
    <w:rsid w:val="00AA63AA"/>
    <w:rsid w:val="00AA658E"/>
    <w:rsid w:val="00AA6D21"/>
    <w:rsid w:val="00AA6E86"/>
    <w:rsid w:val="00AA704F"/>
    <w:rsid w:val="00AA75B8"/>
    <w:rsid w:val="00AA7A0E"/>
    <w:rsid w:val="00AA7C53"/>
    <w:rsid w:val="00AA7D95"/>
    <w:rsid w:val="00AB0134"/>
    <w:rsid w:val="00AB02FA"/>
    <w:rsid w:val="00AB048D"/>
    <w:rsid w:val="00AB049A"/>
    <w:rsid w:val="00AB07F5"/>
    <w:rsid w:val="00AB09C2"/>
    <w:rsid w:val="00AB0A4C"/>
    <w:rsid w:val="00AB0BC3"/>
    <w:rsid w:val="00AB12FC"/>
    <w:rsid w:val="00AB1850"/>
    <w:rsid w:val="00AB18BB"/>
    <w:rsid w:val="00AB1AE3"/>
    <w:rsid w:val="00AB1D8B"/>
    <w:rsid w:val="00AB1DDA"/>
    <w:rsid w:val="00AB1E41"/>
    <w:rsid w:val="00AB222C"/>
    <w:rsid w:val="00AB2294"/>
    <w:rsid w:val="00AB23EB"/>
    <w:rsid w:val="00AB255B"/>
    <w:rsid w:val="00AB267B"/>
    <w:rsid w:val="00AB26CA"/>
    <w:rsid w:val="00AB28A6"/>
    <w:rsid w:val="00AB2AD0"/>
    <w:rsid w:val="00AB2C1B"/>
    <w:rsid w:val="00AB2C53"/>
    <w:rsid w:val="00AB30AB"/>
    <w:rsid w:val="00AB3339"/>
    <w:rsid w:val="00AB3BCB"/>
    <w:rsid w:val="00AB3E7A"/>
    <w:rsid w:val="00AB41FB"/>
    <w:rsid w:val="00AB4338"/>
    <w:rsid w:val="00AB4408"/>
    <w:rsid w:val="00AB45EE"/>
    <w:rsid w:val="00AB4692"/>
    <w:rsid w:val="00AB4A43"/>
    <w:rsid w:val="00AB4E68"/>
    <w:rsid w:val="00AB4EF1"/>
    <w:rsid w:val="00AB5275"/>
    <w:rsid w:val="00AB574E"/>
    <w:rsid w:val="00AB57AD"/>
    <w:rsid w:val="00AB5A79"/>
    <w:rsid w:val="00AB5AAE"/>
    <w:rsid w:val="00AB5C94"/>
    <w:rsid w:val="00AB6210"/>
    <w:rsid w:val="00AB643E"/>
    <w:rsid w:val="00AB65F3"/>
    <w:rsid w:val="00AB69FA"/>
    <w:rsid w:val="00AB6E19"/>
    <w:rsid w:val="00AB6ED5"/>
    <w:rsid w:val="00AB6F68"/>
    <w:rsid w:val="00AB713F"/>
    <w:rsid w:val="00AB73E3"/>
    <w:rsid w:val="00AB773B"/>
    <w:rsid w:val="00AB7986"/>
    <w:rsid w:val="00AB7A77"/>
    <w:rsid w:val="00AC009F"/>
    <w:rsid w:val="00AC0541"/>
    <w:rsid w:val="00AC07F9"/>
    <w:rsid w:val="00AC095B"/>
    <w:rsid w:val="00AC0AF9"/>
    <w:rsid w:val="00AC1327"/>
    <w:rsid w:val="00AC14EC"/>
    <w:rsid w:val="00AC1A2C"/>
    <w:rsid w:val="00AC1AF6"/>
    <w:rsid w:val="00AC1D2A"/>
    <w:rsid w:val="00AC1F7B"/>
    <w:rsid w:val="00AC2013"/>
    <w:rsid w:val="00AC20C7"/>
    <w:rsid w:val="00AC23CD"/>
    <w:rsid w:val="00AC25EE"/>
    <w:rsid w:val="00AC28AD"/>
    <w:rsid w:val="00AC2B01"/>
    <w:rsid w:val="00AC324E"/>
    <w:rsid w:val="00AC326B"/>
    <w:rsid w:val="00AC3565"/>
    <w:rsid w:val="00AC3603"/>
    <w:rsid w:val="00AC376F"/>
    <w:rsid w:val="00AC382A"/>
    <w:rsid w:val="00AC3E8D"/>
    <w:rsid w:val="00AC4336"/>
    <w:rsid w:val="00AC4357"/>
    <w:rsid w:val="00AC4477"/>
    <w:rsid w:val="00AC51EE"/>
    <w:rsid w:val="00AC527F"/>
    <w:rsid w:val="00AC52CD"/>
    <w:rsid w:val="00AC5338"/>
    <w:rsid w:val="00AC5428"/>
    <w:rsid w:val="00AC54CD"/>
    <w:rsid w:val="00AC561A"/>
    <w:rsid w:val="00AC589F"/>
    <w:rsid w:val="00AC5A71"/>
    <w:rsid w:val="00AC5E14"/>
    <w:rsid w:val="00AC5FCC"/>
    <w:rsid w:val="00AC61DB"/>
    <w:rsid w:val="00AC662D"/>
    <w:rsid w:val="00AC6907"/>
    <w:rsid w:val="00AC6C3E"/>
    <w:rsid w:val="00AC6D07"/>
    <w:rsid w:val="00AC6FEE"/>
    <w:rsid w:val="00AC7226"/>
    <w:rsid w:val="00AC7B14"/>
    <w:rsid w:val="00AC7B2D"/>
    <w:rsid w:val="00AC7B65"/>
    <w:rsid w:val="00AC7CD2"/>
    <w:rsid w:val="00AC7DE7"/>
    <w:rsid w:val="00AC7F11"/>
    <w:rsid w:val="00AC7F58"/>
    <w:rsid w:val="00AD00D8"/>
    <w:rsid w:val="00AD02E8"/>
    <w:rsid w:val="00AD04DB"/>
    <w:rsid w:val="00AD0541"/>
    <w:rsid w:val="00AD0B25"/>
    <w:rsid w:val="00AD0C7E"/>
    <w:rsid w:val="00AD0D1C"/>
    <w:rsid w:val="00AD1140"/>
    <w:rsid w:val="00AD14E2"/>
    <w:rsid w:val="00AD1A25"/>
    <w:rsid w:val="00AD1B78"/>
    <w:rsid w:val="00AD1CAD"/>
    <w:rsid w:val="00AD1CC0"/>
    <w:rsid w:val="00AD2138"/>
    <w:rsid w:val="00AD220D"/>
    <w:rsid w:val="00AD226F"/>
    <w:rsid w:val="00AD2706"/>
    <w:rsid w:val="00AD297A"/>
    <w:rsid w:val="00AD2BA9"/>
    <w:rsid w:val="00AD2BD9"/>
    <w:rsid w:val="00AD2C4C"/>
    <w:rsid w:val="00AD2DC5"/>
    <w:rsid w:val="00AD2DE2"/>
    <w:rsid w:val="00AD2E84"/>
    <w:rsid w:val="00AD305D"/>
    <w:rsid w:val="00AD3136"/>
    <w:rsid w:val="00AD3223"/>
    <w:rsid w:val="00AD3449"/>
    <w:rsid w:val="00AD3B0B"/>
    <w:rsid w:val="00AD3BAC"/>
    <w:rsid w:val="00AD402E"/>
    <w:rsid w:val="00AD407B"/>
    <w:rsid w:val="00AD409A"/>
    <w:rsid w:val="00AD4208"/>
    <w:rsid w:val="00AD45DF"/>
    <w:rsid w:val="00AD4669"/>
    <w:rsid w:val="00AD47CA"/>
    <w:rsid w:val="00AD4C2A"/>
    <w:rsid w:val="00AD4D01"/>
    <w:rsid w:val="00AD4F7C"/>
    <w:rsid w:val="00AD5175"/>
    <w:rsid w:val="00AD5514"/>
    <w:rsid w:val="00AD5ACD"/>
    <w:rsid w:val="00AD5EAF"/>
    <w:rsid w:val="00AD6189"/>
    <w:rsid w:val="00AD619D"/>
    <w:rsid w:val="00AD644B"/>
    <w:rsid w:val="00AD646F"/>
    <w:rsid w:val="00AD66CC"/>
    <w:rsid w:val="00AD6B2E"/>
    <w:rsid w:val="00AD6CF5"/>
    <w:rsid w:val="00AD74B9"/>
    <w:rsid w:val="00AD7DC8"/>
    <w:rsid w:val="00AE0057"/>
    <w:rsid w:val="00AE014A"/>
    <w:rsid w:val="00AE01E6"/>
    <w:rsid w:val="00AE022F"/>
    <w:rsid w:val="00AE0390"/>
    <w:rsid w:val="00AE07A5"/>
    <w:rsid w:val="00AE0869"/>
    <w:rsid w:val="00AE0C18"/>
    <w:rsid w:val="00AE108D"/>
    <w:rsid w:val="00AE111C"/>
    <w:rsid w:val="00AE1319"/>
    <w:rsid w:val="00AE14C5"/>
    <w:rsid w:val="00AE1588"/>
    <w:rsid w:val="00AE1988"/>
    <w:rsid w:val="00AE1A9B"/>
    <w:rsid w:val="00AE1AB3"/>
    <w:rsid w:val="00AE1BF7"/>
    <w:rsid w:val="00AE1C4C"/>
    <w:rsid w:val="00AE1EF0"/>
    <w:rsid w:val="00AE213C"/>
    <w:rsid w:val="00AE21C9"/>
    <w:rsid w:val="00AE22E5"/>
    <w:rsid w:val="00AE2390"/>
    <w:rsid w:val="00AE23AE"/>
    <w:rsid w:val="00AE2421"/>
    <w:rsid w:val="00AE2603"/>
    <w:rsid w:val="00AE27A0"/>
    <w:rsid w:val="00AE2DB2"/>
    <w:rsid w:val="00AE32ED"/>
    <w:rsid w:val="00AE38D5"/>
    <w:rsid w:val="00AE40D2"/>
    <w:rsid w:val="00AE444D"/>
    <w:rsid w:val="00AE44BD"/>
    <w:rsid w:val="00AE4BAD"/>
    <w:rsid w:val="00AE4E72"/>
    <w:rsid w:val="00AE4FB3"/>
    <w:rsid w:val="00AE5051"/>
    <w:rsid w:val="00AE505A"/>
    <w:rsid w:val="00AE5106"/>
    <w:rsid w:val="00AE5189"/>
    <w:rsid w:val="00AE5345"/>
    <w:rsid w:val="00AE53D4"/>
    <w:rsid w:val="00AE5460"/>
    <w:rsid w:val="00AE5646"/>
    <w:rsid w:val="00AE5DE1"/>
    <w:rsid w:val="00AE61A3"/>
    <w:rsid w:val="00AE6567"/>
    <w:rsid w:val="00AE663E"/>
    <w:rsid w:val="00AE66B9"/>
    <w:rsid w:val="00AE6783"/>
    <w:rsid w:val="00AE67C6"/>
    <w:rsid w:val="00AE69BC"/>
    <w:rsid w:val="00AE6AEA"/>
    <w:rsid w:val="00AE6E79"/>
    <w:rsid w:val="00AE6EE2"/>
    <w:rsid w:val="00AE703C"/>
    <w:rsid w:val="00AE7251"/>
    <w:rsid w:val="00AE7314"/>
    <w:rsid w:val="00AE739E"/>
    <w:rsid w:val="00AE769A"/>
    <w:rsid w:val="00AE76AF"/>
    <w:rsid w:val="00AE7AA2"/>
    <w:rsid w:val="00AE7B3E"/>
    <w:rsid w:val="00AE7C96"/>
    <w:rsid w:val="00AE7CCA"/>
    <w:rsid w:val="00AF0B5C"/>
    <w:rsid w:val="00AF0E06"/>
    <w:rsid w:val="00AF10EA"/>
    <w:rsid w:val="00AF1172"/>
    <w:rsid w:val="00AF142B"/>
    <w:rsid w:val="00AF1846"/>
    <w:rsid w:val="00AF1DF8"/>
    <w:rsid w:val="00AF1F8A"/>
    <w:rsid w:val="00AF2163"/>
    <w:rsid w:val="00AF227D"/>
    <w:rsid w:val="00AF243D"/>
    <w:rsid w:val="00AF25AE"/>
    <w:rsid w:val="00AF26B8"/>
    <w:rsid w:val="00AF2AC8"/>
    <w:rsid w:val="00AF2AFC"/>
    <w:rsid w:val="00AF2D12"/>
    <w:rsid w:val="00AF2DCA"/>
    <w:rsid w:val="00AF30B5"/>
    <w:rsid w:val="00AF33DD"/>
    <w:rsid w:val="00AF3407"/>
    <w:rsid w:val="00AF381A"/>
    <w:rsid w:val="00AF3830"/>
    <w:rsid w:val="00AF38B7"/>
    <w:rsid w:val="00AF39BE"/>
    <w:rsid w:val="00AF429B"/>
    <w:rsid w:val="00AF48D4"/>
    <w:rsid w:val="00AF51B1"/>
    <w:rsid w:val="00AF53EE"/>
    <w:rsid w:val="00AF581C"/>
    <w:rsid w:val="00AF5A6B"/>
    <w:rsid w:val="00AF60A5"/>
    <w:rsid w:val="00AF62B3"/>
    <w:rsid w:val="00AF634E"/>
    <w:rsid w:val="00AF66BF"/>
    <w:rsid w:val="00AF68FC"/>
    <w:rsid w:val="00AF6B78"/>
    <w:rsid w:val="00AF6FB4"/>
    <w:rsid w:val="00AF6FFB"/>
    <w:rsid w:val="00AF723A"/>
    <w:rsid w:val="00AF732B"/>
    <w:rsid w:val="00AF73FC"/>
    <w:rsid w:val="00AF751E"/>
    <w:rsid w:val="00AF7E0C"/>
    <w:rsid w:val="00AF7F58"/>
    <w:rsid w:val="00B002D4"/>
    <w:rsid w:val="00B0035C"/>
    <w:rsid w:val="00B0061C"/>
    <w:rsid w:val="00B00ADB"/>
    <w:rsid w:val="00B00EDD"/>
    <w:rsid w:val="00B01147"/>
    <w:rsid w:val="00B012A7"/>
    <w:rsid w:val="00B014CD"/>
    <w:rsid w:val="00B014FC"/>
    <w:rsid w:val="00B02049"/>
    <w:rsid w:val="00B02381"/>
    <w:rsid w:val="00B029DC"/>
    <w:rsid w:val="00B0317E"/>
    <w:rsid w:val="00B0351F"/>
    <w:rsid w:val="00B037DA"/>
    <w:rsid w:val="00B038E4"/>
    <w:rsid w:val="00B03B37"/>
    <w:rsid w:val="00B03B6E"/>
    <w:rsid w:val="00B03C4D"/>
    <w:rsid w:val="00B04089"/>
    <w:rsid w:val="00B04789"/>
    <w:rsid w:val="00B048E4"/>
    <w:rsid w:val="00B04944"/>
    <w:rsid w:val="00B04C63"/>
    <w:rsid w:val="00B04E85"/>
    <w:rsid w:val="00B055FE"/>
    <w:rsid w:val="00B057F8"/>
    <w:rsid w:val="00B058B5"/>
    <w:rsid w:val="00B05E65"/>
    <w:rsid w:val="00B05E73"/>
    <w:rsid w:val="00B05FB4"/>
    <w:rsid w:val="00B06457"/>
    <w:rsid w:val="00B065F9"/>
    <w:rsid w:val="00B0663D"/>
    <w:rsid w:val="00B06B01"/>
    <w:rsid w:val="00B06FE5"/>
    <w:rsid w:val="00B07123"/>
    <w:rsid w:val="00B07425"/>
    <w:rsid w:val="00B07494"/>
    <w:rsid w:val="00B0771B"/>
    <w:rsid w:val="00B07723"/>
    <w:rsid w:val="00B07729"/>
    <w:rsid w:val="00B0788B"/>
    <w:rsid w:val="00B078C8"/>
    <w:rsid w:val="00B07908"/>
    <w:rsid w:val="00B07AFB"/>
    <w:rsid w:val="00B07E28"/>
    <w:rsid w:val="00B07F93"/>
    <w:rsid w:val="00B1001D"/>
    <w:rsid w:val="00B10379"/>
    <w:rsid w:val="00B103E6"/>
    <w:rsid w:val="00B106E3"/>
    <w:rsid w:val="00B10D02"/>
    <w:rsid w:val="00B10EE7"/>
    <w:rsid w:val="00B10F8C"/>
    <w:rsid w:val="00B11236"/>
    <w:rsid w:val="00B11572"/>
    <w:rsid w:val="00B1194B"/>
    <w:rsid w:val="00B11C2C"/>
    <w:rsid w:val="00B11F29"/>
    <w:rsid w:val="00B12157"/>
    <w:rsid w:val="00B12485"/>
    <w:rsid w:val="00B12820"/>
    <w:rsid w:val="00B12C32"/>
    <w:rsid w:val="00B12F2F"/>
    <w:rsid w:val="00B130A0"/>
    <w:rsid w:val="00B132DF"/>
    <w:rsid w:val="00B13685"/>
    <w:rsid w:val="00B1419C"/>
    <w:rsid w:val="00B144E7"/>
    <w:rsid w:val="00B147BE"/>
    <w:rsid w:val="00B147E3"/>
    <w:rsid w:val="00B153C4"/>
    <w:rsid w:val="00B155A6"/>
    <w:rsid w:val="00B155CD"/>
    <w:rsid w:val="00B1566F"/>
    <w:rsid w:val="00B15899"/>
    <w:rsid w:val="00B15C92"/>
    <w:rsid w:val="00B15E6C"/>
    <w:rsid w:val="00B160B8"/>
    <w:rsid w:val="00B1635F"/>
    <w:rsid w:val="00B16939"/>
    <w:rsid w:val="00B16DD0"/>
    <w:rsid w:val="00B170FD"/>
    <w:rsid w:val="00B1713E"/>
    <w:rsid w:val="00B17419"/>
    <w:rsid w:val="00B17700"/>
    <w:rsid w:val="00B178E5"/>
    <w:rsid w:val="00B17972"/>
    <w:rsid w:val="00B179D6"/>
    <w:rsid w:val="00B179EB"/>
    <w:rsid w:val="00B17A9E"/>
    <w:rsid w:val="00B17C9C"/>
    <w:rsid w:val="00B17D31"/>
    <w:rsid w:val="00B200BD"/>
    <w:rsid w:val="00B200D6"/>
    <w:rsid w:val="00B20649"/>
    <w:rsid w:val="00B20732"/>
    <w:rsid w:val="00B20880"/>
    <w:rsid w:val="00B20D04"/>
    <w:rsid w:val="00B20DF2"/>
    <w:rsid w:val="00B20EB0"/>
    <w:rsid w:val="00B21011"/>
    <w:rsid w:val="00B21245"/>
    <w:rsid w:val="00B212ED"/>
    <w:rsid w:val="00B2132F"/>
    <w:rsid w:val="00B213E0"/>
    <w:rsid w:val="00B21803"/>
    <w:rsid w:val="00B21A0F"/>
    <w:rsid w:val="00B21C2E"/>
    <w:rsid w:val="00B21C37"/>
    <w:rsid w:val="00B21D12"/>
    <w:rsid w:val="00B21D15"/>
    <w:rsid w:val="00B21EFC"/>
    <w:rsid w:val="00B2275E"/>
    <w:rsid w:val="00B22D9B"/>
    <w:rsid w:val="00B230A7"/>
    <w:rsid w:val="00B23268"/>
    <w:rsid w:val="00B232CC"/>
    <w:rsid w:val="00B23348"/>
    <w:rsid w:val="00B2341A"/>
    <w:rsid w:val="00B23672"/>
    <w:rsid w:val="00B23782"/>
    <w:rsid w:val="00B23967"/>
    <w:rsid w:val="00B239E6"/>
    <w:rsid w:val="00B23AA8"/>
    <w:rsid w:val="00B23C03"/>
    <w:rsid w:val="00B23ED1"/>
    <w:rsid w:val="00B2409A"/>
    <w:rsid w:val="00B2450B"/>
    <w:rsid w:val="00B2470C"/>
    <w:rsid w:val="00B24842"/>
    <w:rsid w:val="00B24A46"/>
    <w:rsid w:val="00B24B2E"/>
    <w:rsid w:val="00B25BBA"/>
    <w:rsid w:val="00B25CCC"/>
    <w:rsid w:val="00B25D2F"/>
    <w:rsid w:val="00B26200"/>
    <w:rsid w:val="00B26385"/>
    <w:rsid w:val="00B2638D"/>
    <w:rsid w:val="00B263E6"/>
    <w:rsid w:val="00B2646C"/>
    <w:rsid w:val="00B2663A"/>
    <w:rsid w:val="00B2666E"/>
    <w:rsid w:val="00B266BF"/>
    <w:rsid w:val="00B26995"/>
    <w:rsid w:val="00B2699A"/>
    <w:rsid w:val="00B269F7"/>
    <w:rsid w:val="00B269FB"/>
    <w:rsid w:val="00B26CD6"/>
    <w:rsid w:val="00B26EA7"/>
    <w:rsid w:val="00B27082"/>
    <w:rsid w:val="00B2776C"/>
    <w:rsid w:val="00B2781C"/>
    <w:rsid w:val="00B27AEB"/>
    <w:rsid w:val="00B27B5B"/>
    <w:rsid w:val="00B27B62"/>
    <w:rsid w:val="00B27E17"/>
    <w:rsid w:val="00B27FFD"/>
    <w:rsid w:val="00B30078"/>
    <w:rsid w:val="00B30311"/>
    <w:rsid w:val="00B30530"/>
    <w:rsid w:val="00B3056B"/>
    <w:rsid w:val="00B3068F"/>
    <w:rsid w:val="00B30793"/>
    <w:rsid w:val="00B3093A"/>
    <w:rsid w:val="00B30F91"/>
    <w:rsid w:val="00B310B9"/>
    <w:rsid w:val="00B31233"/>
    <w:rsid w:val="00B31401"/>
    <w:rsid w:val="00B31486"/>
    <w:rsid w:val="00B316B5"/>
    <w:rsid w:val="00B318E3"/>
    <w:rsid w:val="00B31A88"/>
    <w:rsid w:val="00B31DEC"/>
    <w:rsid w:val="00B32434"/>
    <w:rsid w:val="00B325F3"/>
    <w:rsid w:val="00B3284D"/>
    <w:rsid w:val="00B32E07"/>
    <w:rsid w:val="00B32E3B"/>
    <w:rsid w:val="00B333E4"/>
    <w:rsid w:val="00B33917"/>
    <w:rsid w:val="00B33C7B"/>
    <w:rsid w:val="00B33D57"/>
    <w:rsid w:val="00B33E71"/>
    <w:rsid w:val="00B33F2C"/>
    <w:rsid w:val="00B3430E"/>
    <w:rsid w:val="00B34528"/>
    <w:rsid w:val="00B347E6"/>
    <w:rsid w:val="00B34AB0"/>
    <w:rsid w:val="00B34AB8"/>
    <w:rsid w:val="00B34CFA"/>
    <w:rsid w:val="00B35006"/>
    <w:rsid w:val="00B35150"/>
    <w:rsid w:val="00B3590F"/>
    <w:rsid w:val="00B35A31"/>
    <w:rsid w:val="00B35ECF"/>
    <w:rsid w:val="00B36212"/>
    <w:rsid w:val="00B3650D"/>
    <w:rsid w:val="00B3699E"/>
    <w:rsid w:val="00B36B49"/>
    <w:rsid w:val="00B36DF6"/>
    <w:rsid w:val="00B37012"/>
    <w:rsid w:val="00B3701C"/>
    <w:rsid w:val="00B37129"/>
    <w:rsid w:val="00B37437"/>
    <w:rsid w:val="00B379E8"/>
    <w:rsid w:val="00B37A86"/>
    <w:rsid w:val="00B37A94"/>
    <w:rsid w:val="00B37FC2"/>
    <w:rsid w:val="00B402C3"/>
    <w:rsid w:val="00B403B9"/>
    <w:rsid w:val="00B404A0"/>
    <w:rsid w:val="00B40635"/>
    <w:rsid w:val="00B406C8"/>
    <w:rsid w:val="00B40881"/>
    <w:rsid w:val="00B409F3"/>
    <w:rsid w:val="00B40E91"/>
    <w:rsid w:val="00B41803"/>
    <w:rsid w:val="00B41BC8"/>
    <w:rsid w:val="00B41C10"/>
    <w:rsid w:val="00B41D66"/>
    <w:rsid w:val="00B41DB5"/>
    <w:rsid w:val="00B41EA9"/>
    <w:rsid w:val="00B41F88"/>
    <w:rsid w:val="00B421DE"/>
    <w:rsid w:val="00B42408"/>
    <w:rsid w:val="00B42621"/>
    <w:rsid w:val="00B42871"/>
    <w:rsid w:val="00B42F2A"/>
    <w:rsid w:val="00B42F53"/>
    <w:rsid w:val="00B4360B"/>
    <w:rsid w:val="00B4365E"/>
    <w:rsid w:val="00B43783"/>
    <w:rsid w:val="00B43870"/>
    <w:rsid w:val="00B43ABF"/>
    <w:rsid w:val="00B43B45"/>
    <w:rsid w:val="00B43D17"/>
    <w:rsid w:val="00B4424E"/>
    <w:rsid w:val="00B4499E"/>
    <w:rsid w:val="00B44CE5"/>
    <w:rsid w:val="00B44F9B"/>
    <w:rsid w:val="00B4501B"/>
    <w:rsid w:val="00B450EB"/>
    <w:rsid w:val="00B45724"/>
    <w:rsid w:val="00B45A22"/>
    <w:rsid w:val="00B45D80"/>
    <w:rsid w:val="00B4604D"/>
    <w:rsid w:val="00B461E8"/>
    <w:rsid w:val="00B463A2"/>
    <w:rsid w:val="00B465D3"/>
    <w:rsid w:val="00B466DE"/>
    <w:rsid w:val="00B4680B"/>
    <w:rsid w:val="00B46A4E"/>
    <w:rsid w:val="00B46D58"/>
    <w:rsid w:val="00B46E29"/>
    <w:rsid w:val="00B46EB5"/>
    <w:rsid w:val="00B47240"/>
    <w:rsid w:val="00B472BA"/>
    <w:rsid w:val="00B47361"/>
    <w:rsid w:val="00B475A0"/>
    <w:rsid w:val="00B4775F"/>
    <w:rsid w:val="00B47771"/>
    <w:rsid w:val="00B4783B"/>
    <w:rsid w:val="00B47A0E"/>
    <w:rsid w:val="00B47CC2"/>
    <w:rsid w:val="00B5002E"/>
    <w:rsid w:val="00B50300"/>
    <w:rsid w:val="00B503BD"/>
    <w:rsid w:val="00B50756"/>
    <w:rsid w:val="00B50864"/>
    <w:rsid w:val="00B50892"/>
    <w:rsid w:val="00B50CE5"/>
    <w:rsid w:val="00B50D58"/>
    <w:rsid w:val="00B50FB0"/>
    <w:rsid w:val="00B510E4"/>
    <w:rsid w:val="00B511D9"/>
    <w:rsid w:val="00B51583"/>
    <w:rsid w:val="00B516D0"/>
    <w:rsid w:val="00B517F8"/>
    <w:rsid w:val="00B51824"/>
    <w:rsid w:val="00B519A6"/>
    <w:rsid w:val="00B51DC5"/>
    <w:rsid w:val="00B51E0B"/>
    <w:rsid w:val="00B51EEC"/>
    <w:rsid w:val="00B5245A"/>
    <w:rsid w:val="00B52A79"/>
    <w:rsid w:val="00B52AB1"/>
    <w:rsid w:val="00B52C4F"/>
    <w:rsid w:val="00B52EEE"/>
    <w:rsid w:val="00B5302E"/>
    <w:rsid w:val="00B53987"/>
    <w:rsid w:val="00B53FB8"/>
    <w:rsid w:val="00B554AD"/>
    <w:rsid w:val="00B5556D"/>
    <w:rsid w:val="00B55829"/>
    <w:rsid w:val="00B55F84"/>
    <w:rsid w:val="00B56249"/>
    <w:rsid w:val="00B56647"/>
    <w:rsid w:val="00B56846"/>
    <w:rsid w:val="00B5704E"/>
    <w:rsid w:val="00B5709D"/>
    <w:rsid w:val="00B5737D"/>
    <w:rsid w:val="00B57488"/>
    <w:rsid w:val="00B57616"/>
    <w:rsid w:val="00B57C19"/>
    <w:rsid w:val="00B57C72"/>
    <w:rsid w:val="00B6010E"/>
    <w:rsid w:val="00B60200"/>
    <w:rsid w:val="00B60330"/>
    <w:rsid w:val="00B606A5"/>
    <w:rsid w:val="00B6086D"/>
    <w:rsid w:val="00B60966"/>
    <w:rsid w:val="00B60991"/>
    <w:rsid w:val="00B609DC"/>
    <w:rsid w:val="00B60B81"/>
    <w:rsid w:val="00B60CE2"/>
    <w:rsid w:val="00B611EC"/>
    <w:rsid w:val="00B61315"/>
    <w:rsid w:val="00B61334"/>
    <w:rsid w:val="00B614A5"/>
    <w:rsid w:val="00B615BB"/>
    <w:rsid w:val="00B6163A"/>
    <w:rsid w:val="00B61945"/>
    <w:rsid w:val="00B61D56"/>
    <w:rsid w:val="00B61EF8"/>
    <w:rsid w:val="00B61F98"/>
    <w:rsid w:val="00B6213C"/>
    <w:rsid w:val="00B6262C"/>
    <w:rsid w:val="00B627C5"/>
    <w:rsid w:val="00B62802"/>
    <w:rsid w:val="00B62C82"/>
    <w:rsid w:val="00B62E54"/>
    <w:rsid w:val="00B63483"/>
    <w:rsid w:val="00B63578"/>
    <w:rsid w:val="00B63B39"/>
    <w:rsid w:val="00B648D9"/>
    <w:rsid w:val="00B64BFD"/>
    <w:rsid w:val="00B650C4"/>
    <w:rsid w:val="00B650E2"/>
    <w:rsid w:val="00B653AC"/>
    <w:rsid w:val="00B65502"/>
    <w:rsid w:val="00B65697"/>
    <w:rsid w:val="00B65A0D"/>
    <w:rsid w:val="00B65A67"/>
    <w:rsid w:val="00B65D3E"/>
    <w:rsid w:val="00B65FDC"/>
    <w:rsid w:val="00B660EC"/>
    <w:rsid w:val="00B661B8"/>
    <w:rsid w:val="00B6626C"/>
    <w:rsid w:val="00B6632D"/>
    <w:rsid w:val="00B6640B"/>
    <w:rsid w:val="00B664D2"/>
    <w:rsid w:val="00B6654D"/>
    <w:rsid w:val="00B666AD"/>
    <w:rsid w:val="00B66816"/>
    <w:rsid w:val="00B66892"/>
    <w:rsid w:val="00B66B8E"/>
    <w:rsid w:val="00B6723A"/>
    <w:rsid w:val="00B6745D"/>
    <w:rsid w:val="00B67486"/>
    <w:rsid w:val="00B67619"/>
    <w:rsid w:val="00B6768A"/>
    <w:rsid w:val="00B678DE"/>
    <w:rsid w:val="00B67A4C"/>
    <w:rsid w:val="00B67C4E"/>
    <w:rsid w:val="00B70116"/>
    <w:rsid w:val="00B70276"/>
    <w:rsid w:val="00B702A6"/>
    <w:rsid w:val="00B703A7"/>
    <w:rsid w:val="00B7040C"/>
    <w:rsid w:val="00B70566"/>
    <w:rsid w:val="00B709E7"/>
    <w:rsid w:val="00B70D46"/>
    <w:rsid w:val="00B70E55"/>
    <w:rsid w:val="00B70F15"/>
    <w:rsid w:val="00B70F63"/>
    <w:rsid w:val="00B71230"/>
    <w:rsid w:val="00B7127D"/>
    <w:rsid w:val="00B7170C"/>
    <w:rsid w:val="00B71A17"/>
    <w:rsid w:val="00B71DB4"/>
    <w:rsid w:val="00B71DCB"/>
    <w:rsid w:val="00B72286"/>
    <w:rsid w:val="00B726F1"/>
    <w:rsid w:val="00B72E09"/>
    <w:rsid w:val="00B72E57"/>
    <w:rsid w:val="00B73072"/>
    <w:rsid w:val="00B73102"/>
    <w:rsid w:val="00B7359A"/>
    <w:rsid w:val="00B73640"/>
    <w:rsid w:val="00B737D9"/>
    <w:rsid w:val="00B73D89"/>
    <w:rsid w:val="00B73E5B"/>
    <w:rsid w:val="00B7442B"/>
    <w:rsid w:val="00B7479C"/>
    <w:rsid w:val="00B748E3"/>
    <w:rsid w:val="00B74B33"/>
    <w:rsid w:val="00B74B6A"/>
    <w:rsid w:val="00B74CD0"/>
    <w:rsid w:val="00B7509A"/>
    <w:rsid w:val="00B753EA"/>
    <w:rsid w:val="00B7571A"/>
    <w:rsid w:val="00B75CB4"/>
    <w:rsid w:val="00B75F94"/>
    <w:rsid w:val="00B760E4"/>
    <w:rsid w:val="00B761A9"/>
    <w:rsid w:val="00B76206"/>
    <w:rsid w:val="00B76466"/>
    <w:rsid w:val="00B765D2"/>
    <w:rsid w:val="00B76712"/>
    <w:rsid w:val="00B767BE"/>
    <w:rsid w:val="00B76A72"/>
    <w:rsid w:val="00B76A8D"/>
    <w:rsid w:val="00B76DE6"/>
    <w:rsid w:val="00B76F0F"/>
    <w:rsid w:val="00B76F79"/>
    <w:rsid w:val="00B77058"/>
    <w:rsid w:val="00B77109"/>
    <w:rsid w:val="00B774F0"/>
    <w:rsid w:val="00B77538"/>
    <w:rsid w:val="00B776F5"/>
    <w:rsid w:val="00B777BD"/>
    <w:rsid w:val="00B77874"/>
    <w:rsid w:val="00B7793A"/>
    <w:rsid w:val="00B779C6"/>
    <w:rsid w:val="00B779DE"/>
    <w:rsid w:val="00B77B03"/>
    <w:rsid w:val="00B77C47"/>
    <w:rsid w:val="00B77DA0"/>
    <w:rsid w:val="00B8058C"/>
    <w:rsid w:val="00B80953"/>
    <w:rsid w:val="00B80B41"/>
    <w:rsid w:val="00B80CC3"/>
    <w:rsid w:val="00B80E89"/>
    <w:rsid w:val="00B80F3D"/>
    <w:rsid w:val="00B8115F"/>
    <w:rsid w:val="00B81175"/>
    <w:rsid w:val="00B81397"/>
    <w:rsid w:val="00B8154D"/>
    <w:rsid w:val="00B81EBF"/>
    <w:rsid w:val="00B81FD4"/>
    <w:rsid w:val="00B8206B"/>
    <w:rsid w:val="00B82928"/>
    <w:rsid w:val="00B829DA"/>
    <w:rsid w:val="00B82B55"/>
    <w:rsid w:val="00B82D0C"/>
    <w:rsid w:val="00B82F3B"/>
    <w:rsid w:val="00B82F92"/>
    <w:rsid w:val="00B8306F"/>
    <w:rsid w:val="00B832E6"/>
    <w:rsid w:val="00B83309"/>
    <w:rsid w:val="00B83345"/>
    <w:rsid w:val="00B835AA"/>
    <w:rsid w:val="00B838C1"/>
    <w:rsid w:val="00B83B76"/>
    <w:rsid w:val="00B83E53"/>
    <w:rsid w:val="00B840F2"/>
    <w:rsid w:val="00B84188"/>
    <w:rsid w:val="00B845A5"/>
    <w:rsid w:val="00B84850"/>
    <w:rsid w:val="00B84D39"/>
    <w:rsid w:val="00B84DE0"/>
    <w:rsid w:val="00B84FCE"/>
    <w:rsid w:val="00B857FA"/>
    <w:rsid w:val="00B85C81"/>
    <w:rsid w:val="00B85E57"/>
    <w:rsid w:val="00B860FD"/>
    <w:rsid w:val="00B86454"/>
    <w:rsid w:val="00B86C63"/>
    <w:rsid w:val="00B86E7A"/>
    <w:rsid w:val="00B87364"/>
    <w:rsid w:val="00B87368"/>
    <w:rsid w:val="00B87A02"/>
    <w:rsid w:val="00B87B72"/>
    <w:rsid w:val="00B87C1E"/>
    <w:rsid w:val="00B901B0"/>
    <w:rsid w:val="00B901E1"/>
    <w:rsid w:val="00B903B5"/>
    <w:rsid w:val="00B90658"/>
    <w:rsid w:val="00B907ED"/>
    <w:rsid w:val="00B90800"/>
    <w:rsid w:val="00B9085C"/>
    <w:rsid w:val="00B90AE0"/>
    <w:rsid w:val="00B90AE4"/>
    <w:rsid w:val="00B90DEB"/>
    <w:rsid w:val="00B90F61"/>
    <w:rsid w:val="00B91192"/>
    <w:rsid w:val="00B9150D"/>
    <w:rsid w:val="00B916AC"/>
    <w:rsid w:val="00B916FC"/>
    <w:rsid w:val="00B91737"/>
    <w:rsid w:val="00B91CB2"/>
    <w:rsid w:val="00B91F36"/>
    <w:rsid w:val="00B91FED"/>
    <w:rsid w:val="00B92496"/>
    <w:rsid w:val="00B92616"/>
    <w:rsid w:val="00B92C30"/>
    <w:rsid w:val="00B92C5C"/>
    <w:rsid w:val="00B92CCD"/>
    <w:rsid w:val="00B92F1B"/>
    <w:rsid w:val="00B93087"/>
    <w:rsid w:val="00B931F2"/>
    <w:rsid w:val="00B933B3"/>
    <w:rsid w:val="00B93511"/>
    <w:rsid w:val="00B936C1"/>
    <w:rsid w:val="00B93778"/>
    <w:rsid w:val="00B93836"/>
    <w:rsid w:val="00B93A83"/>
    <w:rsid w:val="00B93B26"/>
    <w:rsid w:val="00B93C7D"/>
    <w:rsid w:val="00B944DE"/>
    <w:rsid w:val="00B94662"/>
    <w:rsid w:val="00B94A15"/>
    <w:rsid w:val="00B94C6A"/>
    <w:rsid w:val="00B950B9"/>
    <w:rsid w:val="00B9552F"/>
    <w:rsid w:val="00B956A3"/>
    <w:rsid w:val="00B95DB3"/>
    <w:rsid w:val="00B95F9B"/>
    <w:rsid w:val="00B95FF5"/>
    <w:rsid w:val="00B962FA"/>
    <w:rsid w:val="00B96735"/>
    <w:rsid w:val="00B96C5D"/>
    <w:rsid w:val="00B96CBB"/>
    <w:rsid w:val="00B9715B"/>
    <w:rsid w:val="00B97456"/>
    <w:rsid w:val="00B975D3"/>
    <w:rsid w:val="00B97A22"/>
    <w:rsid w:val="00B97AB0"/>
    <w:rsid w:val="00B97B5B"/>
    <w:rsid w:val="00B97CD7"/>
    <w:rsid w:val="00B97DF1"/>
    <w:rsid w:val="00B97EE4"/>
    <w:rsid w:val="00B97F3A"/>
    <w:rsid w:val="00BA03B4"/>
    <w:rsid w:val="00BA043D"/>
    <w:rsid w:val="00BA0497"/>
    <w:rsid w:val="00BA055B"/>
    <w:rsid w:val="00BA060E"/>
    <w:rsid w:val="00BA0634"/>
    <w:rsid w:val="00BA0653"/>
    <w:rsid w:val="00BA0AC1"/>
    <w:rsid w:val="00BA0CD1"/>
    <w:rsid w:val="00BA151B"/>
    <w:rsid w:val="00BA1693"/>
    <w:rsid w:val="00BA1D1D"/>
    <w:rsid w:val="00BA2150"/>
    <w:rsid w:val="00BA2389"/>
    <w:rsid w:val="00BA243C"/>
    <w:rsid w:val="00BA2BAD"/>
    <w:rsid w:val="00BA2DB4"/>
    <w:rsid w:val="00BA3008"/>
    <w:rsid w:val="00BA3134"/>
    <w:rsid w:val="00BA34F2"/>
    <w:rsid w:val="00BA39B9"/>
    <w:rsid w:val="00BA3B17"/>
    <w:rsid w:val="00BA3C25"/>
    <w:rsid w:val="00BA4151"/>
    <w:rsid w:val="00BA43C5"/>
    <w:rsid w:val="00BA450C"/>
    <w:rsid w:val="00BA45BB"/>
    <w:rsid w:val="00BA46AA"/>
    <w:rsid w:val="00BA4930"/>
    <w:rsid w:val="00BA4BC7"/>
    <w:rsid w:val="00BA4CA6"/>
    <w:rsid w:val="00BA4D64"/>
    <w:rsid w:val="00BA4E2D"/>
    <w:rsid w:val="00BA56D9"/>
    <w:rsid w:val="00BA56F8"/>
    <w:rsid w:val="00BA58D3"/>
    <w:rsid w:val="00BA59BC"/>
    <w:rsid w:val="00BA5C02"/>
    <w:rsid w:val="00BA5DB7"/>
    <w:rsid w:val="00BA5FA9"/>
    <w:rsid w:val="00BA6259"/>
    <w:rsid w:val="00BA62AF"/>
    <w:rsid w:val="00BA6412"/>
    <w:rsid w:val="00BA64D1"/>
    <w:rsid w:val="00BA74B7"/>
    <w:rsid w:val="00BA76A1"/>
    <w:rsid w:val="00BA7C54"/>
    <w:rsid w:val="00BA7CA5"/>
    <w:rsid w:val="00BA7F70"/>
    <w:rsid w:val="00BB0073"/>
    <w:rsid w:val="00BB01C5"/>
    <w:rsid w:val="00BB078F"/>
    <w:rsid w:val="00BB10D5"/>
    <w:rsid w:val="00BB10F8"/>
    <w:rsid w:val="00BB1318"/>
    <w:rsid w:val="00BB14D8"/>
    <w:rsid w:val="00BB1939"/>
    <w:rsid w:val="00BB19FD"/>
    <w:rsid w:val="00BB1A2C"/>
    <w:rsid w:val="00BB1E17"/>
    <w:rsid w:val="00BB1F94"/>
    <w:rsid w:val="00BB1FD5"/>
    <w:rsid w:val="00BB2330"/>
    <w:rsid w:val="00BB24CC"/>
    <w:rsid w:val="00BB2612"/>
    <w:rsid w:val="00BB2B2C"/>
    <w:rsid w:val="00BB2C4C"/>
    <w:rsid w:val="00BB2F1F"/>
    <w:rsid w:val="00BB30BD"/>
    <w:rsid w:val="00BB347B"/>
    <w:rsid w:val="00BB3735"/>
    <w:rsid w:val="00BB37EC"/>
    <w:rsid w:val="00BB3939"/>
    <w:rsid w:val="00BB396A"/>
    <w:rsid w:val="00BB3A4D"/>
    <w:rsid w:val="00BB43B6"/>
    <w:rsid w:val="00BB4412"/>
    <w:rsid w:val="00BB44F6"/>
    <w:rsid w:val="00BB4555"/>
    <w:rsid w:val="00BB4665"/>
    <w:rsid w:val="00BB47CC"/>
    <w:rsid w:val="00BB4834"/>
    <w:rsid w:val="00BB4BB3"/>
    <w:rsid w:val="00BB4DA9"/>
    <w:rsid w:val="00BB4E9E"/>
    <w:rsid w:val="00BB4FB4"/>
    <w:rsid w:val="00BB507E"/>
    <w:rsid w:val="00BB52A4"/>
    <w:rsid w:val="00BB58A9"/>
    <w:rsid w:val="00BB598C"/>
    <w:rsid w:val="00BB59EC"/>
    <w:rsid w:val="00BB5EAA"/>
    <w:rsid w:val="00BB6171"/>
    <w:rsid w:val="00BB6279"/>
    <w:rsid w:val="00BB62DB"/>
    <w:rsid w:val="00BB6303"/>
    <w:rsid w:val="00BB66D9"/>
    <w:rsid w:val="00BB66FC"/>
    <w:rsid w:val="00BB672A"/>
    <w:rsid w:val="00BB684F"/>
    <w:rsid w:val="00BB68DD"/>
    <w:rsid w:val="00BB699F"/>
    <w:rsid w:val="00BB6A26"/>
    <w:rsid w:val="00BB6B34"/>
    <w:rsid w:val="00BB6D1E"/>
    <w:rsid w:val="00BB71E1"/>
    <w:rsid w:val="00BB736E"/>
    <w:rsid w:val="00BB752D"/>
    <w:rsid w:val="00BB75D3"/>
    <w:rsid w:val="00BB7666"/>
    <w:rsid w:val="00BB7755"/>
    <w:rsid w:val="00BB7776"/>
    <w:rsid w:val="00BB77D1"/>
    <w:rsid w:val="00BC014C"/>
    <w:rsid w:val="00BC03A5"/>
    <w:rsid w:val="00BC062E"/>
    <w:rsid w:val="00BC08AC"/>
    <w:rsid w:val="00BC0950"/>
    <w:rsid w:val="00BC0AB0"/>
    <w:rsid w:val="00BC0BB0"/>
    <w:rsid w:val="00BC0DF2"/>
    <w:rsid w:val="00BC1365"/>
    <w:rsid w:val="00BC1372"/>
    <w:rsid w:val="00BC163F"/>
    <w:rsid w:val="00BC1825"/>
    <w:rsid w:val="00BC2203"/>
    <w:rsid w:val="00BC244E"/>
    <w:rsid w:val="00BC2669"/>
    <w:rsid w:val="00BC2688"/>
    <w:rsid w:val="00BC2752"/>
    <w:rsid w:val="00BC2865"/>
    <w:rsid w:val="00BC2A02"/>
    <w:rsid w:val="00BC2BEB"/>
    <w:rsid w:val="00BC2E30"/>
    <w:rsid w:val="00BC2F66"/>
    <w:rsid w:val="00BC313E"/>
    <w:rsid w:val="00BC37E0"/>
    <w:rsid w:val="00BC3870"/>
    <w:rsid w:val="00BC3F75"/>
    <w:rsid w:val="00BC4350"/>
    <w:rsid w:val="00BC472A"/>
    <w:rsid w:val="00BC4BE1"/>
    <w:rsid w:val="00BC4C5D"/>
    <w:rsid w:val="00BC5067"/>
    <w:rsid w:val="00BC5147"/>
    <w:rsid w:val="00BC547D"/>
    <w:rsid w:val="00BC55C6"/>
    <w:rsid w:val="00BC5677"/>
    <w:rsid w:val="00BC5944"/>
    <w:rsid w:val="00BC5B3E"/>
    <w:rsid w:val="00BC5B79"/>
    <w:rsid w:val="00BC5FBA"/>
    <w:rsid w:val="00BC69AC"/>
    <w:rsid w:val="00BC7209"/>
    <w:rsid w:val="00BC726E"/>
    <w:rsid w:val="00BC72DE"/>
    <w:rsid w:val="00BC783C"/>
    <w:rsid w:val="00BC7A8A"/>
    <w:rsid w:val="00BC7C62"/>
    <w:rsid w:val="00BC7E7A"/>
    <w:rsid w:val="00BD0174"/>
    <w:rsid w:val="00BD01C3"/>
    <w:rsid w:val="00BD040D"/>
    <w:rsid w:val="00BD0479"/>
    <w:rsid w:val="00BD0EEF"/>
    <w:rsid w:val="00BD1373"/>
    <w:rsid w:val="00BD1494"/>
    <w:rsid w:val="00BD150B"/>
    <w:rsid w:val="00BD1669"/>
    <w:rsid w:val="00BD16C8"/>
    <w:rsid w:val="00BD1909"/>
    <w:rsid w:val="00BD1942"/>
    <w:rsid w:val="00BD1A71"/>
    <w:rsid w:val="00BD1A99"/>
    <w:rsid w:val="00BD2196"/>
    <w:rsid w:val="00BD2B9C"/>
    <w:rsid w:val="00BD2D1A"/>
    <w:rsid w:val="00BD3447"/>
    <w:rsid w:val="00BD349D"/>
    <w:rsid w:val="00BD3664"/>
    <w:rsid w:val="00BD37AF"/>
    <w:rsid w:val="00BD3AA3"/>
    <w:rsid w:val="00BD4331"/>
    <w:rsid w:val="00BD43D0"/>
    <w:rsid w:val="00BD43E6"/>
    <w:rsid w:val="00BD440C"/>
    <w:rsid w:val="00BD454C"/>
    <w:rsid w:val="00BD4D1E"/>
    <w:rsid w:val="00BD4D87"/>
    <w:rsid w:val="00BD4E81"/>
    <w:rsid w:val="00BD4FDE"/>
    <w:rsid w:val="00BD510A"/>
    <w:rsid w:val="00BD5220"/>
    <w:rsid w:val="00BD6286"/>
    <w:rsid w:val="00BD65E9"/>
    <w:rsid w:val="00BD6881"/>
    <w:rsid w:val="00BD68B2"/>
    <w:rsid w:val="00BD6ADE"/>
    <w:rsid w:val="00BD6C24"/>
    <w:rsid w:val="00BD6C99"/>
    <w:rsid w:val="00BD6DB0"/>
    <w:rsid w:val="00BD6F83"/>
    <w:rsid w:val="00BD6FD1"/>
    <w:rsid w:val="00BD7267"/>
    <w:rsid w:val="00BD746C"/>
    <w:rsid w:val="00BD74FA"/>
    <w:rsid w:val="00BD75D5"/>
    <w:rsid w:val="00BD788C"/>
    <w:rsid w:val="00BD7A0B"/>
    <w:rsid w:val="00BD7A80"/>
    <w:rsid w:val="00BD7C23"/>
    <w:rsid w:val="00BD7DAC"/>
    <w:rsid w:val="00BE0294"/>
    <w:rsid w:val="00BE0488"/>
    <w:rsid w:val="00BE0CD8"/>
    <w:rsid w:val="00BE0F63"/>
    <w:rsid w:val="00BE1084"/>
    <w:rsid w:val="00BE11FF"/>
    <w:rsid w:val="00BE1632"/>
    <w:rsid w:val="00BE1646"/>
    <w:rsid w:val="00BE1C24"/>
    <w:rsid w:val="00BE208C"/>
    <w:rsid w:val="00BE2166"/>
    <w:rsid w:val="00BE22FF"/>
    <w:rsid w:val="00BE24C3"/>
    <w:rsid w:val="00BE25D7"/>
    <w:rsid w:val="00BE2704"/>
    <w:rsid w:val="00BE27E9"/>
    <w:rsid w:val="00BE293C"/>
    <w:rsid w:val="00BE29DC"/>
    <w:rsid w:val="00BE2C4E"/>
    <w:rsid w:val="00BE3152"/>
    <w:rsid w:val="00BE31D0"/>
    <w:rsid w:val="00BE36A8"/>
    <w:rsid w:val="00BE3B64"/>
    <w:rsid w:val="00BE3D4A"/>
    <w:rsid w:val="00BE3FEF"/>
    <w:rsid w:val="00BE403B"/>
    <w:rsid w:val="00BE4170"/>
    <w:rsid w:val="00BE4536"/>
    <w:rsid w:val="00BE4667"/>
    <w:rsid w:val="00BE4867"/>
    <w:rsid w:val="00BE49AF"/>
    <w:rsid w:val="00BE49F1"/>
    <w:rsid w:val="00BE4D32"/>
    <w:rsid w:val="00BE525A"/>
    <w:rsid w:val="00BE52A3"/>
    <w:rsid w:val="00BE55A3"/>
    <w:rsid w:val="00BE5CF2"/>
    <w:rsid w:val="00BE5D8C"/>
    <w:rsid w:val="00BE5DE3"/>
    <w:rsid w:val="00BE5FB6"/>
    <w:rsid w:val="00BE648F"/>
    <w:rsid w:val="00BE64C2"/>
    <w:rsid w:val="00BE64E0"/>
    <w:rsid w:val="00BE6C05"/>
    <w:rsid w:val="00BE735C"/>
    <w:rsid w:val="00BE774B"/>
    <w:rsid w:val="00BE7B41"/>
    <w:rsid w:val="00BE7BA5"/>
    <w:rsid w:val="00BF06C0"/>
    <w:rsid w:val="00BF0897"/>
    <w:rsid w:val="00BF0A64"/>
    <w:rsid w:val="00BF0C99"/>
    <w:rsid w:val="00BF0C9F"/>
    <w:rsid w:val="00BF0EC1"/>
    <w:rsid w:val="00BF1470"/>
    <w:rsid w:val="00BF1543"/>
    <w:rsid w:val="00BF1549"/>
    <w:rsid w:val="00BF1663"/>
    <w:rsid w:val="00BF1B45"/>
    <w:rsid w:val="00BF1BF0"/>
    <w:rsid w:val="00BF1CE4"/>
    <w:rsid w:val="00BF1DF9"/>
    <w:rsid w:val="00BF1E99"/>
    <w:rsid w:val="00BF222B"/>
    <w:rsid w:val="00BF23E4"/>
    <w:rsid w:val="00BF23F2"/>
    <w:rsid w:val="00BF25DC"/>
    <w:rsid w:val="00BF2BF8"/>
    <w:rsid w:val="00BF2D99"/>
    <w:rsid w:val="00BF2EB7"/>
    <w:rsid w:val="00BF310A"/>
    <w:rsid w:val="00BF3507"/>
    <w:rsid w:val="00BF3A21"/>
    <w:rsid w:val="00BF3FFB"/>
    <w:rsid w:val="00BF42C9"/>
    <w:rsid w:val="00BF4455"/>
    <w:rsid w:val="00BF4611"/>
    <w:rsid w:val="00BF4670"/>
    <w:rsid w:val="00BF499F"/>
    <w:rsid w:val="00BF49CB"/>
    <w:rsid w:val="00BF4A94"/>
    <w:rsid w:val="00BF4CFF"/>
    <w:rsid w:val="00BF4ED1"/>
    <w:rsid w:val="00BF520D"/>
    <w:rsid w:val="00BF5260"/>
    <w:rsid w:val="00BF5650"/>
    <w:rsid w:val="00BF5BB2"/>
    <w:rsid w:val="00BF5DCD"/>
    <w:rsid w:val="00BF6076"/>
    <w:rsid w:val="00BF6167"/>
    <w:rsid w:val="00BF628F"/>
    <w:rsid w:val="00BF62C0"/>
    <w:rsid w:val="00BF65B1"/>
    <w:rsid w:val="00BF69D3"/>
    <w:rsid w:val="00BF6B6D"/>
    <w:rsid w:val="00BF6CE9"/>
    <w:rsid w:val="00BF6ECD"/>
    <w:rsid w:val="00BF7009"/>
    <w:rsid w:val="00BF71B0"/>
    <w:rsid w:val="00BF71DC"/>
    <w:rsid w:val="00BF723A"/>
    <w:rsid w:val="00BF759C"/>
    <w:rsid w:val="00BF77AD"/>
    <w:rsid w:val="00BF792E"/>
    <w:rsid w:val="00BF79B4"/>
    <w:rsid w:val="00BF7DDE"/>
    <w:rsid w:val="00C00095"/>
    <w:rsid w:val="00C00321"/>
    <w:rsid w:val="00C00407"/>
    <w:rsid w:val="00C00ECE"/>
    <w:rsid w:val="00C0100A"/>
    <w:rsid w:val="00C01830"/>
    <w:rsid w:val="00C01C1A"/>
    <w:rsid w:val="00C01CC6"/>
    <w:rsid w:val="00C01CDF"/>
    <w:rsid w:val="00C02937"/>
    <w:rsid w:val="00C02B66"/>
    <w:rsid w:val="00C030AF"/>
    <w:rsid w:val="00C03166"/>
    <w:rsid w:val="00C032FA"/>
    <w:rsid w:val="00C038FC"/>
    <w:rsid w:val="00C03D31"/>
    <w:rsid w:val="00C03E0B"/>
    <w:rsid w:val="00C04307"/>
    <w:rsid w:val="00C04386"/>
    <w:rsid w:val="00C04667"/>
    <w:rsid w:val="00C047A4"/>
    <w:rsid w:val="00C049DE"/>
    <w:rsid w:val="00C04B95"/>
    <w:rsid w:val="00C04BFF"/>
    <w:rsid w:val="00C04D21"/>
    <w:rsid w:val="00C04D47"/>
    <w:rsid w:val="00C04EE2"/>
    <w:rsid w:val="00C0539A"/>
    <w:rsid w:val="00C05701"/>
    <w:rsid w:val="00C05D26"/>
    <w:rsid w:val="00C06664"/>
    <w:rsid w:val="00C066AE"/>
    <w:rsid w:val="00C06BF9"/>
    <w:rsid w:val="00C06C48"/>
    <w:rsid w:val="00C06D24"/>
    <w:rsid w:val="00C06E06"/>
    <w:rsid w:val="00C07207"/>
    <w:rsid w:val="00C07247"/>
    <w:rsid w:val="00C07273"/>
    <w:rsid w:val="00C0774E"/>
    <w:rsid w:val="00C078A1"/>
    <w:rsid w:val="00C07956"/>
    <w:rsid w:val="00C103E0"/>
    <w:rsid w:val="00C1048F"/>
    <w:rsid w:val="00C10614"/>
    <w:rsid w:val="00C10663"/>
    <w:rsid w:val="00C10820"/>
    <w:rsid w:val="00C10D09"/>
    <w:rsid w:val="00C10E26"/>
    <w:rsid w:val="00C10F98"/>
    <w:rsid w:val="00C116C1"/>
    <w:rsid w:val="00C1183F"/>
    <w:rsid w:val="00C1191C"/>
    <w:rsid w:val="00C11C13"/>
    <w:rsid w:val="00C11F1D"/>
    <w:rsid w:val="00C11F2E"/>
    <w:rsid w:val="00C12024"/>
    <w:rsid w:val="00C12028"/>
    <w:rsid w:val="00C122DB"/>
    <w:rsid w:val="00C12327"/>
    <w:rsid w:val="00C12913"/>
    <w:rsid w:val="00C1291B"/>
    <w:rsid w:val="00C12EF2"/>
    <w:rsid w:val="00C12F55"/>
    <w:rsid w:val="00C1367A"/>
    <w:rsid w:val="00C13811"/>
    <w:rsid w:val="00C138F6"/>
    <w:rsid w:val="00C13C82"/>
    <w:rsid w:val="00C13CAA"/>
    <w:rsid w:val="00C13D90"/>
    <w:rsid w:val="00C13F03"/>
    <w:rsid w:val="00C1404E"/>
    <w:rsid w:val="00C146AD"/>
    <w:rsid w:val="00C147CB"/>
    <w:rsid w:val="00C1481F"/>
    <w:rsid w:val="00C1487E"/>
    <w:rsid w:val="00C148AF"/>
    <w:rsid w:val="00C14939"/>
    <w:rsid w:val="00C14A48"/>
    <w:rsid w:val="00C14D29"/>
    <w:rsid w:val="00C14DB1"/>
    <w:rsid w:val="00C14EB9"/>
    <w:rsid w:val="00C15002"/>
    <w:rsid w:val="00C15016"/>
    <w:rsid w:val="00C151AE"/>
    <w:rsid w:val="00C15256"/>
    <w:rsid w:val="00C15270"/>
    <w:rsid w:val="00C1551D"/>
    <w:rsid w:val="00C155C3"/>
    <w:rsid w:val="00C15D2F"/>
    <w:rsid w:val="00C15D52"/>
    <w:rsid w:val="00C15F1B"/>
    <w:rsid w:val="00C160AA"/>
    <w:rsid w:val="00C16609"/>
    <w:rsid w:val="00C16BF2"/>
    <w:rsid w:val="00C16C35"/>
    <w:rsid w:val="00C16DDC"/>
    <w:rsid w:val="00C16EE6"/>
    <w:rsid w:val="00C16FC1"/>
    <w:rsid w:val="00C1713E"/>
    <w:rsid w:val="00C17550"/>
    <w:rsid w:val="00C17719"/>
    <w:rsid w:val="00C17A72"/>
    <w:rsid w:val="00C17C19"/>
    <w:rsid w:val="00C20907"/>
    <w:rsid w:val="00C2090C"/>
    <w:rsid w:val="00C20A52"/>
    <w:rsid w:val="00C20BFA"/>
    <w:rsid w:val="00C210E8"/>
    <w:rsid w:val="00C21160"/>
    <w:rsid w:val="00C21333"/>
    <w:rsid w:val="00C21589"/>
    <w:rsid w:val="00C2175D"/>
    <w:rsid w:val="00C2189D"/>
    <w:rsid w:val="00C219F8"/>
    <w:rsid w:val="00C21B54"/>
    <w:rsid w:val="00C21E5C"/>
    <w:rsid w:val="00C21E92"/>
    <w:rsid w:val="00C21EB2"/>
    <w:rsid w:val="00C21FF7"/>
    <w:rsid w:val="00C2211C"/>
    <w:rsid w:val="00C22125"/>
    <w:rsid w:val="00C22144"/>
    <w:rsid w:val="00C221BF"/>
    <w:rsid w:val="00C222D5"/>
    <w:rsid w:val="00C22513"/>
    <w:rsid w:val="00C225B4"/>
    <w:rsid w:val="00C225B8"/>
    <w:rsid w:val="00C228EF"/>
    <w:rsid w:val="00C22983"/>
    <w:rsid w:val="00C237F3"/>
    <w:rsid w:val="00C23B7E"/>
    <w:rsid w:val="00C23DBA"/>
    <w:rsid w:val="00C23DFB"/>
    <w:rsid w:val="00C245A9"/>
    <w:rsid w:val="00C246A0"/>
    <w:rsid w:val="00C2476D"/>
    <w:rsid w:val="00C248DF"/>
    <w:rsid w:val="00C24A8F"/>
    <w:rsid w:val="00C24B1F"/>
    <w:rsid w:val="00C24D0F"/>
    <w:rsid w:val="00C24DA1"/>
    <w:rsid w:val="00C24EA9"/>
    <w:rsid w:val="00C24FB5"/>
    <w:rsid w:val="00C24FFD"/>
    <w:rsid w:val="00C25289"/>
    <w:rsid w:val="00C2576F"/>
    <w:rsid w:val="00C2581F"/>
    <w:rsid w:val="00C25F94"/>
    <w:rsid w:val="00C26018"/>
    <w:rsid w:val="00C26034"/>
    <w:rsid w:val="00C26265"/>
    <w:rsid w:val="00C26391"/>
    <w:rsid w:val="00C26665"/>
    <w:rsid w:val="00C26AC7"/>
    <w:rsid w:val="00C26ACB"/>
    <w:rsid w:val="00C26AE9"/>
    <w:rsid w:val="00C26D9B"/>
    <w:rsid w:val="00C27619"/>
    <w:rsid w:val="00C2771E"/>
    <w:rsid w:val="00C279D8"/>
    <w:rsid w:val="00C27B7D"/>
    <w:rsid w:val="00C27CFE"/>
    <w:rsid w:val="00C3084D"/>
    <w:rsid w:val="00C3090A"/>
    <w:rsid w:val="00C30A46"/>
    <w:rsid w:val="00C30B20"/>
    <w:rsid w:val="00C30D41"/>
    <w:rsid w:val="00C30DE8"/>
    <w:rsid w:val="00C31444"/>
    <w:rsid w:val="00C3157C"/>
    <w:rsid w:val="00C31618"/>
    <w:rsid w:val="00C319E0"/>
    <w:rsid w:val="00C32338"/>
    <w:rsid w:val="00C325E9"/>
    <w:rsid w:val="00C3279C"/>
    <w:rsid w:val="00C32E05"/>
    <w:rsid w:val="00C33A10"/>
    <w:rsid w:val="00C33D9D"/>
    <w:rsid w:val="00C33DF6"/>
    <w:rsid w:val="00C33EEE"/>
    <w:rsid w:val="00C340FA"/>
    <w:rsid w:val="00C3419E"/>
    <w:rsid w:val="00C345A5"/>
    <w:rsid w:val="00C34733"/>
    <w:rsid w:val="00C34994"/>
    <w:rsid w:val="00C34A28"/>
    <w:rsid w:val="00C34B01"/>
    <w:rsid w:val="00C34CF8"/>
    <w:rsid w:val="00C34D86"/>
    <w:rsid w:val="00C35087"/>
    <w:rsid w:val="00C350FF"/>
    <w:rsid w:val="00C352CD"/>
    <w:rsid w:val="00C35E25"/>
    <w:rsid w:val="00C361E0"/>
    <w:rsid w:val="00C362E4"/>
    <w:rsid w:val="00C36362"/>
    <w:rsid w:val="00C3660B"/>
    <w:rsid w:val="00C366E2"/>
    <w:rsid w:val="00C36704"/>
    <w:rsid w:val="00C3687C"/>
    <w:rsid w:val="00C368F1"/>
    <w:rsid w:val="00C369BB"/>
    <w:rsid w:val="00C369C4"/>
    <w:rsid w:val="00C36C2E"/>
    <w:rsid w:val="00C36C71"/>
    <w:rsid w:val="00C37183"/>
    <w:rsid w:val="00C3732F"/>
    <w:rsid w:val="00C377DE"/>
    <w:rsid w:val="00C37965"/>
    <w:rsid w:val="00C37AC2"/>
    <w:rsid w:val="00C37C1D"/>
    <w:rsid w:val="00C37DF7"/>
    <w:rsid w:val="00C402AA"/>
    <w:rsid w:val="00C404CE"/>
    <w:rsid w:val="00C40AE1"/>
    <w:rsid w:val="00C40C16"/>
    <w:rsid w:val="00C40C41"/>
    <w:rsid w:val="00C40C90"/>
    <w:rsid w:val="00C40D0A"/>
    <w:rsid w:val="00C40E25"/>
    <w:rsid w:val="00C4103B"/>
    <w:rsid w:val="00C41560"/>
    <w:rsid w:val="00C41AE8"/>
    <w:rsid w:val="00C41B70"/>
    <w:rsid w:val="00C41C86"/>
    <w:rsid w:val="00C41E1A"/>
    <w:rsid w:val="00C41EC8"/>
    <w:rsid w:val="00C424AD"/>
    <w:rsid w:val="00C424DD"/>
    <w:rsid w:val="00C42562"/>
    <w:rsid w:val="00C429BC"/>
    <w:rsid w:val="00C429BE"/>
    <w:rsid w:val="00C42A97"/>
    <w:rsid w:val="00C42EBC"/>
    <w:rsid w:val="00C431F6"/>
    <w:rsid w:val="00C4321C"/>
    <w:rsid w:val="00C43236"/>
    <w:rsid w:val="00C43408"/>
    <w:rsid w:val="00C437E2"/>
    <w:rsid w:val="00C43A64"/>
    <w:rsid w:val="00C43C69"/>
    <w:rsid w:val="00C440AE"/>
    <w:rsid w:val="00C44172"/>
    <w:rsid w:val="00C441EC"/>
    <w:rsid w:val="00C443CC"/>
    <w:rsid w:val="00C444FB"/>
    <w:rsid w:val="00C445A2"/>
    <w:rsid w:val="00C446BB"/>
    <w:rsid w:val="00C44988"/>
    <w:rsid w:val="00C44A35"/>
    <w:rsid w:val="00C44BE1"/>
    <w:rsid w:val="00C44FBF"/>
    <w:rsid w:val="00C45721"/>
    <w:rsid w:val="00C45743"/>
    <w:rsid w:val="00C45B28"/>
    <w:rsid w:val="00C45B7D"/>
    <w:rsid w:val="00C45CAA"/>
    <w:rsid w:val="00C46215"/>
    <w:rsid w:val="00C463C8"/>
    <w:rsid w:val="00C46591"/>
    <w:rsid w:val="00C468C7"/>
    <w:rsid w:val="00C46A37"/>
    <w:rsid w:val="00C471D2"/>
    <w:rsid w:val="00C47811"/>
    <w:rsid w:val="00C5025B"/>
    <w:rsid w:val="00C505E1"/>
    <w:rsid w:val="00C507F8"/>
    <w:rsid w:val="00C508BE"/>
    <w:rsid w:val="00C50A53"/>
    <w:rsid w:val="00C50F45"/>
    <w:rsid w:val="00C511CF"/>
    <w:rsid w:val="00C51214"/>
    <w:rsid w:val="00C5151A"/>
    <w:rsid w:val="00C515AC"/>
    <w:rsid w:val="00C51679"/>
    <w:rsid w:val="00C516A9"/>
    <w:rsid w:val="00C5177A"/>
    <w:rsid w:val="00C5177E"/>
    <w:rsid w:val="00C5185E"/>
    <w:rsid w:val="00C51A7D"/>
    <w:rsid w:val="00C51BBF"/>
    <w:rsid w:val="00C51C0D"/>
    <w:rsid w:val="00C51D8E"/>
    <w:rsid w:val="00C52145"/>
    <w:rsid w:val="00C52783"/>
    <w:rsid w:val="00C52C5E"/>
    <w:rsid w:val="00C52E5B"/>
    <w:rsid w:val="00C530A7"/>
    <w:rsid w:val="00C530BF"/>
    <w:rsid w:val="00C530C3"/>
    <w:rsid w:val="00C5333A"/>
    <w:rsid w:val="00C53411"/>
    <w:rsid w:val="00C53660"/>
    <w:rsid w:val="00C53A16"/>
    <w:rsid w:val="00C53D9B"/>
    <w:rsid w:val="00C5413C"/>
    <w:rsid w:val="00C54553"/>
    <w:rsid w:val="00C5463C"/>
    <w:rsid w:val="00C54658"/>
    <w:rsid w:val="00C54719"/>
    <w:rsid w:val="00C548A7"/>
    <w:rsid w:val="00C54995"/>
    <w:rsid w:val="00C54B80"/>
    <w:rsid w:val="00C55378"/>
    <w:rsid w:val="00C554F0"/>
    <w:rsid w:val="00C55C0D"/>
    <w:rsid w:val="00C55D0D"/>
    <w:rsid w:val="00C55DE3"/>
    <w:rsid w:val="00C55EA4"/>
    <w:rsid w:val="00C55F27"/>
    <w:rsid w:val="00C563B5"/>
    <w:rsid w:val="00C56500"/>
    <w:rsid w:val="00C56B92"/>
    <w:rsid w:val="00C56C1B"/>
    <w:rsid w:val="00C57352"/>
    <w:rsid w:val="00C57399"/>
    <w:rsid w:val="00C57A14"/>
    <w:rsid w:val="00C57B41"/>
    <w:rsid w:val="00C603D2"/>
    <w:rsid w:val="00C6054E"/>
    <w:rsid w:val="00C60890"/>
    <w:rsid w:val="00C614D8"/>
    <w:rsid w:val="00C6157F"/>
    <w:rsid w:val="00C617C0"/>
    <w:rsid w:val="00C61881"/>
    <w:rsid w:val="00C61B24"/>
    <w:rsid w:val="00C61C97"/>
    <w:rsid w:val="00C61D6B"/>
    <w:rsid w:val="00C6221B"/>
    <w:rsid w:val="00C6249E"/>
    <w:rsid w:val="00C626D1"/>
    <w:rsid w:val="00C62B37"/>
    <w:rsid w:val="00C62BB0"/>
    <w:rsid w:val="00C63265"/>
    <w:rsid w:val="00C6339B"/>
    <w:rsid w:val="00C6361F"/>
    <w:rsid w:val="00C63660"/>
    <w:rsid w:val="00C63711"/>
    <w:rsid w:val="00C63827"/>
    <w:rsid w:val="00C63C58"/>
    <w:rsid w:val="00C63CE2"/>
    <w:rsid w:val="00C63F78"/>
    <w:rsid w:val="00C64205"/>
    <w:rsid w:val="00C6423E"/>
    <w:rsid w:val="00C643D7"/>
    <w:rsid w:val="00C643DD"/>
    <w:rsid w:val="00C64B8A"/>
    <w:rsid w:val="00C64F48"/>
    <w:rsid w:val="00C64FA1"/>
    <w:rsid w:val="00C650AD"/>
    <w:rsid w:val="00C651FF"/>
    <w:rsid w:val="00C65431"/>
    <w:rsid w:val="00C654F8"/>
    <w:rsid w:val="00C657F9"/>
    <w:rsid w:val="00C658BD"/>
    <w:rsid w:val="00C65A08"/>
    <w:rsid w:val="00C65A34"/>
    <w:rsid w:val="00C65A8F"/>
    <w:rsid w:val="00C65B41"/>
    <w:rsid w:val="00C66195"/>
    <w:rsid w:val="00C66255"/>
    <w:rsid w:val="00C6640D"/>
    <w:rsid w:val="00C666CB"/>
    <w:rsid w:val="00C66712"/>
    <w:rsid w:val="00C66995"/>
    <w:rsid w:val="00C66A72"/>
    <w:rsid w:val="00C66AA3"/>
    <w:rsid w:val="00C6703B"/>
    <w:rsid w:val="00C6736E"/>
    <w:rsid w:val="00C67437"/>
    <w:rsid w:val="00C675A6"/>
    <w:rsid w:val="00C6772A"/>
    <w:rsid w:val="00C67A3D"/>
    <w:rsid w:val="00C67A92"/>
    <w:rsid w:val="00C67AA2"/>
    <w:rsid w:val="00C70158"/>
    <w:rsid w:val="00C702C3"/>
    <w:rsid w:val="00C7031C"/>
    <w:rsid w:val="00C704A8"/>
    <w:rsid w:val="00C706DB"/>
    <w:rsid w:val="00C7097A"/>
    <w:rsid w:val="00C70BCC"/>
    <w:rsid w:val="00C71064"/>
    <w:rsid w:val="00C711DB"/>
    <w:rsid w:val="00C71289"/>
    <w:rsid w:val="00C7129C"/>
    <w:rsid w:val="00C714E6"/>
    <w:rsid w:val="00C714FD"/>
    <w:rsid w:val="00C71598"/>
    <w:rsid w:val="00C71775"/>
    <w:rsid w:val="00C7185D"/>
    <w:rsid w:val="00C71924"/>
    <w:rsid w:val="00C71B71"/>
    <w:rsid w:val="00C71CB9"/>
    <w:rsid w:val="00C71FC1"/>
    <w:rsid w:val="00C72E08"/>
    <w:rsid w:val="00C72F61"/>
    <w:rsid w:val="00C73035"/>
    <w:rsid w:val="00C73136"/>
    <w:rsid w:val="00C73203"/>
    <w:rsid w:val="00C7321D"/>
    <w:rsid w:val="00C73291"/>
    <w:rsid w:val="00C7380E"/>
    <w:rsid w:val="00C73E77"/>
    <w:rsid w:val="00C744B6"/>
    <w:rsid w:val="00C74850"/>
    <w:rsid w:val="00C749D5"/>
    <w:rsid w:val="00C74AF6"/>
    <w:rsid w:val="00C74B5C"/>
    <w:rsid w:val="00C74C81"/>
    <w:rsid w:val="00C74F0B"/>
    <w:rsid w:val="00C758D7"/>
    <w:rsid w:val="00C75970"/>
    <w:rsid w:val="00C75AF9"/>
    <w:rsid w:val="00C75BA5"/>
    <w:rsid w:val="00C762FB"/>
    <w:rsid w:val="00C7637E"/>
    <w:rsid w:val="00C764C3"/>
    <w:rsid w:val="00C76820"/>
    <w:rsid w:val="00C76989"/>
    <w:rsid w:val="00C7699B"/>
    <w:rsid w:val="00C76D76"/>
    <w:rsid w:val="00C77398"/>
    <w:rsid w:val="00C773EC"/>
    <w:rsid w:val="00C7772F"/>
    <w:rsid w:val="00C778D7"/>
    <w:rsid w:val="00C779A5"/>
    <w:rsid w:val="00C800ED"/>
    <w:rsid w:val="00C803B2"/>
    <w:rsid w:val="00C8077D"/>
    <w:rsid w:val="00C809FE"/>
    <w:rsid w:val="00C80B1B"/>
    <w:rsid w:val="00C80C4C"/>
    <w:rsid w:val="00C80DBD"/>
    <w:rsid w:val="00C80DD3"/>
    <w:rsid w:val="00C80E70"/>
    <w:rsid w:val="00C8116F"/>
    <w:rsid w:val="00C81396"/>
    <w:rsid w:val="00C814BB"/>
    <w:rsid w:val="00C81696"/>
    <w:rsid w:val="00C81779"/>
    <w:rsid w:val="00C82489"/>
    <w:rsid w:val="00C82511"/>
    <w:rsid w:val="00C82704"/>
    <w:rsid w:val="00C827F6"/>
    <w:rsid w:val="00C82C50"/>
    <w:rsid w:val="00C82C9B"/>
    <w:rsid w:val="00C83280"/>
    <w:rsid w:val="00C8352E"/>
    <w:rsid w:val="00C83719"/>
    <w:rsid w:val="00C838CF"/>
    <w:rsid w:val="00C83E20"/>
    <w:rsid w:val="00C8402B"/>
    <w:rsid w:val="00C84885"/>
    <w:rsid w:val="00C84E92"/>
    <w:rsid w:val="00C85442"/>
    <w:rsid w:val="00C85491"/>
    <w:rsid w:val="00C85767"/>
    <w:rsid w:val="00C8591B"/>
    <w:rsid w:val="00C85B51"/>
    <w:rsid w:val="00C85F57"/>
    <w:rsid w:val="00C86487"/>
    <w:rsid w:val="00C864F5"/>
    <w:rsid w:val="00C868CC"/>
    <w:rsid w:val="00C86954"/>
    <w:rsid w:val="00C87518"/>
    <w:rsid w:val="00C875F3"/>
    <w:rsid w:val="00C877A5"/>
    <w:rsid w:val="00C877F8"/>
    <w:rsid w:val="00C87E57"/>
    <w:rsid w:val="00C87FDB"/>
    <w:rsid w:val="00C90101"/>
    <w:rsid w:val="00C90B3C"/>
    <w:rsid w:val="00C90C38"/>
    <w:rsid w:val="00C91031"/>
    <w:rsid w:val="00C91509"/>
    <w:rsid w:val="00C916BE"/>
    <w:rsid w:val="00C916FB"/>
    <w:rsid w:val="00C9182B"/>
    <w:rsid w:val="00C91CB1"/>
    <w:rsid w:val="00C91D81"/>
    <w:rsid w:val="00C91DF3"/>
    <w:rsid w:val="00C927E5"/>
    <w:rsid w:val="00C92BA8"/>
    <w:rsid w:val="00C92C42"/>
    <w:rsid w:val="00C92E65"/>
    <w:rsid w:val="00C930B4"/>
    <w:rsid w:val="00C934C2"/>
    <w:rsid w:val="00C93A3C"/>
    <w:rsid w:val="00C93BB3"/>
    <w:rsid w:val="00C93BE8"/>
    <w:rsid w:val="00C93CA0"/>
    <w:rsid w:val="00C93D29"/>
    <w:rsid w:val="00C93F1A"/>
    <w:rsid w:val="00C94B59"/>
    <w:rsid w:val="00C94E02"/>
    <w:rsid w:val="00C95A8B"/>
    <w:rsid w:val="00C95BBE"/>
    <w:rsid w:val="00C95C65"/>
    <w:rsid w:val="00C95D74"/>
    <w:rsid w:val="00C95F50"/>
    <w:rsid w:val="00C9661C"/>
    <w:rsid w:val="00C966E8"/>
    <w:rsid w:val="00C967E2"/>
    <w:rsid w:val="00C969A2"/>
    <w:rsid w:val="00C96EB0"/>
    <w:rsid w:val="00C96FFD"/>
    <w:rsid w:val="00C9773C"/>
    <w:rsid w:val="00C97CC8"/>
    <w:rsid w:val="00C97EFE"/>
    <w:rsid w:val="00CA00CF"/>
    <w:rsid w:val="00CA02C0"/>
    <w:rsid w:val="00CA02E8"/>
    <w:rsid w:val="00CA041C"/>
    <w:rsid w:val="00CA075E"/>
    <w:rsid w:val="00CA0AB4"/>
    <w:rsid w:val="00CA0FF9"/>
    <w:rsid w:val="00CA162C"/>
    <w:rsid w:val="00CA1A15"/>
    <w:rsid w:val="00CA1CAA"/>
    <w:rsid w:val="00CA1E54"/>
    <w:rsid w:val="00CA1FE5"/>
    <w:rsid w:val="00CA22A5"/>
    <w:rsid w:val="00CA251A"/>
    <w:rsid w:val="00CA25F0"/>
    <w:rsid w:val="00CA2AC7"/>
    <w:rsid w:val="00CA2BE9"/>
    <w:rsid w:val="00CA2DB4"/>
    <w:rsid w:val="00CA2EB1"/>
    <w:rsid w:val="00CA33CD"/>
    <w:rsid w:val="00CA353F"/>
    <w:rsid w:val="00CA356F"/>
    <w:rsid w:val="00CA35AD"/>
    <w:rsid w:val="00CA36D3"/>
    <w:rsid w:val="00CA36EE"/>
    <w:rsid w:val="00CA38C1"/>
    <w:rsid w:val="00CA3B17"/>
    <w:rsid w:val="00CA3FEF"/>
    <w:rsid w:val="00CA400E"/>
    <w:rsid w:val="00CA4071"/>
    <w:rsid w:val="00CA40E4"/>
    <w:rsid w:val="00CA427E"/>
    <w:rsid w:val="00CA4307"/>
    <w:rsid w:val="00CA4368"/>
    <w:rsid w:val="00CA437C"/>
    <w:rsid w:val="00CA43B9"/>
    <w:rsid w:val="00CA4775"/>
    <w:rsid w:val="00CA4783"/>
    <w:rsid w:val="00CA4862"/>
    <w:rsid w:val="00CA4B68"/>
    <w:rsid w:val="00CA4CD5"/>
    <w:rsid w:val="00CA52E2"/>
    <w:rsid w:val="00CA5744"/>
    <w:rsid w:val="00CA58C1"/>
    <w:rsid w:val="00CA5CE6"/>
    <w:rsid w:val="00CA5F0B"/>
    <w:rsid w:val="00CA62F9"/>
    <w:rsid w:val="00CA6598"/>
    <w:rsid w:val="00CA65FF"/>
    <w:rsid w:val="00CA6808"/>
    <w:rsid w:val="00CA6C1E"/>
    <w:rsid w:val="00CA6EB8"/>
    <w:rsid w:val="00CA6F76"/>
    <w:rsid w:val="00CA7093"/>
    <w:rsid w:val="00CA752F"/>
    <w:rsid w:val="00CA7637"/>
    <w:rsid w:val="00CA7865"/>
    <w:rsid w:val="00CA7AAB"/>
    <w:rsid w:val="00CA7CF2"/>
    <w:rsid w:val="00CB0169"/>
    <w:rsid w:val="00CB088E"/>
    <w:rsid w:val="00CB1562"/>
    <w:rsid w:val="00CB169C"/>
    <w:rsid w:val="00CB191D"/>
    <w:rsid w:val="00CB1EEA"/>
    <w:rsid w:val="00CB2AD0"/>
    <w:rsid w:val="00CB2D75"/>
    <w:rsid w:val="00CB318B"/>
    <w:rsid w:val="00CB3424"/>
    <w:rsid w:val="00CB42D8"/>
    <w:rsid w:val="00CB4345"/>
    <w:rsid w:val="00CB438B"/>
    <w:rsid w:val="00CB46DA"/>
    <w:rsid w:val="00CB48B7"/>
    <w:rsid w:val="00CB4E4F"/>
    <w:rsid w:val="00CB4E70"/>
    <w:rsid w:val="00CB5244"/>
    <w:rsid w:val="00CB58C3"/>
    <w:rsid w:val="00CB59BB"/>
    <w:rsid w:val="00CB5B87"/>
    <w:rsid w:val="00CB5EB1"/>
    <w:rsid w:val="00CB6784"/>
    <w:rsid w:val="00CB6AE5"/>
    <w:rsid w:val="00CB6B96"/>
    <w:rsid w:val="00CB6C57"/>
    <w:rsid w:val="00CB6DF6"/>
    <w:rsid w:val="00CB6ED3"/>
    <w:rsid w:val="00CB75E0"/>
    <w:rsid w:val="00CB7926"/>
    <w:rsid w:val="00CB7969"/>
    <w:rsid w:val="00CB79D2"/>
    <w:rsid w:val="00CB7A50"/>
    <w:rsid w:val="00CC0091"/>
    <w:rsid w:val="00CC01DD"/>
    <w:rsid w:val="00CC0304"/>
    <w:rsid w:val="00CC0644"/>
    <w:rsid w:val="00CC0911"/>
    <w:rsid w:val="00CC0B3B"/>
    <w:rsid w:val="00CC0BD7"/>
    <w:rsid w:val="00CC0FFF"/>
    <w:rsid w:val="00CC1312"/>
    <w:rsid w:val="00CC135F"/>
    <w:rsid w:val="00CC1559"/>
    <w:rsid w:val="00CC16A9"/>
    <w:rsid w:val="00CC183A"/>
    <w:rsid w:val="00CC1846"/>
    <w:rsid w:val="00CC1B99"/>
    <w:rsid w:val="00CC2192"/>
    <w:rsid w:val="00CC23BD"/>
    <w:rsid w:val="00CC2B49"/>
    <w:rsid w:val="00CC2CB4"/>
    <w:rsid w:val="00CC2D83"/>
    <w:rsid w:val="00CC2E63"/>
    <w:rsid w:val="00CC2E65"/>
    <w:rsid w:val="00CC2F1C"/>
    <w:rsid w:val="00CC2F97"/>
    <w:rsid w:val="00CC3071"/>
    <w:rsid w:val="00CC30E4"/>
    <w:rsid w:val="00CC363C"/>
    <w:rsid w:val="00CC36EC"/>
    <w:rsid w:val="00CC37AE"/>
    <w:rsid w:val="00CC3A44"/>
    <w:rsid w:val="00CC3E3C"/>
    <w:rsid w:val="00CC3F1B"/>
    <w:rsid w:val="00CC3FDA"/>
    <w:rsid w:val="00CC421F"/>
    <w:rsid w:val="00CC436F"/>
    <w:rsid w:val="00CC4380"/>
    <w:rsid w:val="00CC486A"/>
    <w:rsid w:val="00CC4A88"/>
    <w:rsid w:val="00CC4BD0"/>
    <w:rsid w:val="00CC4CB9"/>
    <w:rsid w:val="00CC4D30"/>
    <w:rsid w:val="00CC4D8E"/>
    <w:rsid w:val="00CC4F32"/>
    <w:rsid w:val="00CC5815"/>
    <w:rsid w:val="00CC5A15"/>
    <w:rsid w:val="00CC5B0C"/>
    <w:rsid w:val="00CC5F4B"/>
    <w:rsid w:val="00CC5F6F"/>
    <w:rsid w:val="00CC6157"/>
    <w:rsid w:val="00CC625A"/>
    <w:rsid w:val="00CC670B"/>
    <w:rsid w:val="00CC7482"/>
    <w:rsid w:val="00CC75DB"/>
    <w:rsid w:val="00CC7645"/>
    <w:rsid w:val="00CC78BE"/>
    <w:rsid w:val="00CC7A5C"/>
    <w:rsid w:val="00CC7A99"/>
    <w:rsid w:val="00CC7BF3"/>
    <w:rsid w:val="00CC7E6A"/>
    <w:rsid w:val="00CC7F28"/>
    <w:rsid w:val="00CD0159"/>
    <w:rsid w:val="00CD0811"/>
    <w:rsid w:val="00CD0B3C"/>
    <w:rsid w:val="00CD0E3C"/>
    <w:rsid w:val="00CD1019"/>
    <w:rsid w:val="00CD11D1"/>
    <w:rsid w:val="00CD1D72"/>
    <w:rsid w:val="00CD202A"/>
    <w:rsid w:val="00CD2281"/>
    <w:rsid w:val="00CD230E"/>
    <w:rsid w:val="00CD2365"/>
    <w:rsid w:val="00CD23CF"/>
    <w:rsid w:val="00CD2506"/>
    <w:rsid w:val="00CD2651"/>
    <w:rsid w:val="00CD28F7"/>
    <w:rsid w:val="00CD2BFD"/>
    <w:rsid w:val="00CD2EA1"/>
    <w:rsid w:val="00CD3175"/>
    <w:rsid w:val="00CD3791"/>
    <w:rsid w:val="00CD3829"/>
    <w:rsid w:val="00CD3AE6"/>
    <w:rsid w:val="00CD3EEF"/>
    <w:rsid w:val="00CD416A"/>
    <w:rsid w:val="00CD425A"/>
    <w:rsid w:val="00CD455C"/>
    <w:rsid w:val="00CD45C8"/>
    <w:rsid w:val="00CD48A8"/>
    <w:rsid w:val="00CD4E3E"/>
    <w:rsid w:val="00CD4EBC"/>
    <w:rsid w:val="00CD4FEF"/>
    <w:rsid w:val="00CD521C"/>
    <w:rsid w:val="00CD53DE"/>
    <w:rsid w:val="00CD5ACD"/>
    <w:rsid w:val="00CD5CBD"/>
    <w:rsid w:val="00CD5E7E"/>
    <w:rsid w:val="00CD5EF3"/>
    <w:rsid w:val="00CD621A"/>
    <w:rsid w:val="00CD6447"/>
    <w:rsid w:val="00CD6470"/>
    <w:rsid w:val="00CD6720"/>
    <w:rsid w:val="00CD69CF"/>
    <w:rsid w:val="00CD6B5E"/>
    <w:rsid w:val="00CD6BD3"/>
    <w:rsid w:val="00CD6BF3"/>
    <w:rsid w:val="00CD6CF1"/>
    <w:rsid w:val="00CD701C"/>
    <w:rsid w:val="00CD70FD"/>
    <w:rsid w:val="00CD76CC"/>
    <w:rsid w:val="00CD7858"/>
    <w:rsid w:val="00CD78DE"/>
    <w:rsid w:val="00CD7974"/>
    <w:rsid w:val="00CD7B80"/>
    <w:rsid w:val="00CD7C11"/>
    <w:rsid w:val="00CD7D13"/>
    <w:rsid w:val="00CD7F05"/>
    <w:rsid w:val="00CE0005"/>
    <w:rsid w:val="00CE002B"/>
    <w:rsid w:val="00CE025F"/>
    <w:rsid w:val="00CE08EC"/>
    <w:rsid w:val="00CE098D"/>
    <w:rsid w:val="00CE0D5D"/>
    <w:rsid w:val="00CE0E49"/>
    <w:rsid w:val="00CE1365"/>
    <w:rsid w:val="00CE13DE"/>
    <w:rsid w:val="00CE16DA"/>
    <w:rsid w:val="00CE1743"/>
    <w:rsid w:val="00CE19AE"/>
    <w:rsid w:val="00CE1D01"/>
    <w:rsid w:val="00CE1E28"/>
    <w:rsid w:val="00CE1E98"/>
    <w:rsid w:val="00CE1EA1"/>
    <w:rsid w:val="00CE2926"/>
    <w:rsid w:val="00CE2ABB"/>
    <w:rsid w:val="00CE2E69"/>
    <w:rsid w:val="00CE2E77"/>
    <w:rsid w:val="00CE311F"/>
    <w:rsid w:val="00CE31AB"/>
    <w:rsid w:val="00CE33E2"/>
    <w:rsid w:val="00CE3694"/>
    <w:rsid w:val="00CE36B8"/>
    <w:rsid w:val="00CE3827"/>
    <w:rsid w:val="00CE3B0D"/>
    <w:rsid w:val="00CE3C65"/>
    <w:rsid w:val="00CE3CB4"/>
    <w:rsid w:val="00CE3DBF"/>
    <w:rsid w:val="00CE3EA0"/>
    <w:rsid w:val="00CE40DD"/>
    <w:rsid w:val="00CE42CB"/>
    <w:rsid w:val="00CE45CE"/>
    <w:rsid w:val="00CE53A0"/>
    <w:rsid w:val="00CE543F"/>
    <w:rsid w:val="00CE560E"/>
    <w:rsid w:val="00CE575E"/>
    <w:rsid w:val="00CE59A2"/>
    <w:rsid w:val="00CE5A6B"/>
    <w:rsid w:val="00CE5BB2"/>
    <w:rsid w:val="00CE60D1"/>
    <w:rsid w:val="00CE6137"/>
    <w:rsid w:val="00CE63DE"/>
    <w:rsid w:val="00CE6658"/>
    <w:rsid w:val="00CE66FF"/>
    <w:rsid w:val="00CE67D4"/>
    <w:rsid w:val="00CE6823"/>
    <w:rsid w:val="00CE6FBE"/>
    <w:rsid w:val="00CE7784"/>
    <w:rsid w:val="00CE7B2F"/>
    <w:rsid w:val="00CF009A"/>
    <w:rsid w:val="00CF05BA"/>
    <w:rsid w:val="00CF0639"/>
    <w:rsid w:val="00CF065C"/>
    <w:rsid w:val="00CF0AFD"/>
    <w:rsid w:val="00CF0C9B"/>
    <w:rsid w:val="00CF0CC2"/>
    <w:rsid w:val="00CF0E6B"/>
    <w:rsid w:val="00CF12C8"/>
    <w:rsid w:val="00CF12EF"/>
    <w:rsid w:val="00CF18D9"/>
    <w:rsid w:val="00CF194D"/>
    <w:rsid w:val="00CF1B7D"/>
    <w:rsid w:val="00CF1C60"/>
    <w:rsid w:val="00CF1CEE"/>
    <w:rsid w:val="00CF1E0A"/>
    <w:rsid w:val="00CF2061"/>
    <w:rsid w:val="00CF21CD"/>
    <w:rsid w:val="00CF2340"/>
    <w:rsid w:val="00CF237E"/>
    <w:rsid w:val="00CF25EA"/>
    <w:rsid w:val="00CF2795"/>
    <w:rsid w:val="00CF2959"/>
    <w:rsid w:val="00CF2B60"/>
    <w:rsid w:val="00CF2BA8"/>
    <w:rsid w:val="00CF2EA0"/>
    <w:rsid w:val="00CF2ECE"/>
    <w:rsid w:val="00CF3564"/>
    <w:rsid w:val="00CF36EF"/>
    <w:rsid w:val="00CF39EF"/>
    <w:rsid w:val="00CF3A85"/>
    <w:rsid w:val="00CF3C3A"/>
    <w:rsid w:val="00CF3D9A"/>
    <w:rsid w:val="00CF3F6D"/>
    <w:rsid w:val="00CF438F"/>
    <w:rsid w:val="00CF4674"/>
    <w:rsid w:val="00CF484D"/>
    <w:rsid w:val="00CF48AF"/>
    <w:rsid w:val="00CF49E7"/>
    <w:rsid w:val="00CF4EDE"/>
    <w:rsid w:val="00CF5776"/>
    <w:rsid w:val="00CF5A68"/>
    <w:rsid w:val="00CF5ACF"/>
    <w:rsid w:val="00CF5D1D"/>
    <w:rsid w:val="00CF60DF"/>
    <w:rsid w:val="00CF73BE"/>
    <w:rsid w:val="00CF78D1"/>
    <w:rsid w:val="00CF7AC4"/>
    <w:rsid w:val="00CF7B88"/>
    <w:rsid w:val="00CF7CC1"/>
    <w:rsid w:val="00CF7EC7"/>
    <w:rsid w:val="00D0005A"/>
    <w:rsid w:val="00D00804"/>
    <w:rsid w:val="00D00ABF"/>
    <w:rsid w:val="00D00FEE"/>
    <w:rsid w:val="00D01074"/>
    <w:rsid w:val="00D010D6"/>
    <w:rsid w:val="00D01855"/>
    <w:rsid w:val="00D01F40"/>
    <w:rsid w:val="00D01F8F"/>
    <w:rsid w:val="00D02337"/>
    <w:rsid w:val="00D02540"/>
    <w:rsid w:val="00D026DE"/>
    <w:rsid w:val="00D03016"/>
    <w:rsid w:val="00D036B0"/>
    <w:rsid w:val="00D036D9"/>
    <w:rsid w:val="00D03892"/>
    <w:rsid w:val="00D038BE"/>
    <w:rsid w:val="00D03A91"/>
    <w:rsid w:val="00D03ACF"/>
    <w:rsid w:val="00D03B15"/>
    <w:rsid w:val="00D03BF1"/>
    <w:rsid w:val="00D03DBA"/>
    <w:rsid w:val="00D03E3D"/>
    <w:rsid w:val="00D03F0E"/>
    <w:rsid w:val="00D041E5"/>
    <w:rsid w:val="00D04365"/>
    <w:rsid w:val="00D0498D"/>
    <w:rsid w:val="00D04A20"/>
    <w:rsid w:val="00D04AFF"/>
    <w:rsid w:val="00D04CDB"/>
    <w:rsid w:val="00D04DCE"/>
    <w:rsid w:val="00D04F48"/>
    <w:rsid w:val="00D0532D"/>
    <w:rsid w:val="00D053BE"/>
    <w:rsid w:val="00D05A99"/>
    <w:rsid w:val="00D05EAF"/>
    <w:rsid w:val="00D05F91"/>
    <w:rsid w:val="00D063E5"/>
    <w:rsid w:val="00D0675B"/>
    <w:rsid w:val="00D06783"/>
    <w:rsid w:val="00D06C8C"/>
    <w:rsid w:val="00D06E28"/>
    <w:rsid w:val="00D06FB4"/>
    <w:rsid w:val="00D0757E"/>
    <w:rsid w:val="00D07D40"/>
    <w:rsid w:val="00D10004"/>
    <w:rsid w:val="00D101E8"/>
    <w:rsid w:val="00D10289"/>
    <w:rsid w:val="00D1046D"/>
    <w:rsid w:val="00D104A7"/>
    <w:rsid w:val="00D107C5"/>
    <w:rsid w:val="00D1091E"/>
    <w:rsid w:val="00D10C5C"/>
    <w:rsid w:val="00D10E5A"/>
    <w:rsid w:val="00D115E7"/>
    <w:rsid w:val="00D11803"/>
    <w:rsid w:val="00D11C71"/>
    <w:rsid w:val="00D125B9"/>
    <w:rsid w:val="00D126DF"/>
    <w:rsid w:val="00D12A04"/>
    <w:rsid w:val="00D12D4A"/>
    <w:rsid w:val="00D12FC9"/>
    <w:rsid w:val="00D1319A"/>
    <w:rsid w:val="00D131A6"/>
    <w:rsid w:val="00D1394C"/>
    <w:rsid w:val="00D13A8B"/>
    <w:rsid w:val="00D13C4A"/>
    <w:rsid w:val="00D13D94"/>
    <w:rsid w:val="00D13E58"/>
    <w:rsid w:val="00D144CF"/>
    <w:rsid w:val="00D144D0"/>
    <w:rsid w:val="00D144DB"/>
    <w:rsid w:val="00D1484A"/>
    <w:rsid w:val="00D14898"/>
    <w:rsid w:val="00D14B28"/>
    <w:rsid w:val="00D14BC4"/>
    <w:rsid w:val="00D14F28"/>
    <w:rsid w:val="00D156D5"/>
    <w:rsid w:val="00D15821"/>
    <w:rsid w:val="00D15D44"/>
    <w:rsid w:val="00D16048"/>
    <w:rsid w:val="00D16525"/>
    <w:rsid w:val="00D1657D"/>
    <w:rsid w:val="00D16694"/>
    <w:rsid w:val="00D16A48"/>
    <w:rsid w:val="00D16A72"/>
    <w:rsid w:val="00D16C00"/>
    <w:rsid w:val="00D16E4B"/>
    <w:rsid w:val="00D1708A"/>
    <w:rsid w:val="00D174D3"/>
    <w:rsid w:val="00D178F1"/>
    <w:rsid w:val="00D179D2"/>
    <w:rsid w:val="00D17B17"/>
    <w:rsid w:val="00D202C6"/>
    <w:rsid w:val="00D2035F"/>
    <w:rsid w:val="00D204E4"/>
    <w:rsid w:val="00D2084D"/>
    <w:rsid w:val="00D20862"/>
    <w:rsid w:val="00D2086D"/>
    <w:rsid w:val="00D20C43"/>
    <w:rsid w:val="00D20C63"/>
    <w:rsid w:val="00D20E81"/>
    <w:rsid w:val="00D217BE"/>
    <w:rsid w:val="00D21F0A"/>
    <w:rsid w:val="00D220EA"/>
    <w:rsid w:val="00D22210"/>
    <w:rsid w:val="00D226F9"/>
    <w:rsid w:val="00D227FB"/>
    <w:rsid w:val="00D22D37"/>
    <w:rsid w:val="00D22D3B"/>
    <w:rsid w:val="00D2301B"/>
    <w:rsid w:val="00D2318D"/>
    <w:rsid w:val="00D2320F"/>
    <w:rsid w:val="00D23288"/>
    <w:rsid w:val="00D23850"/>
    <w:rsid w:val="00D23CE2"/>
    <w:rsid w:val="00D23ECC"/>
    <w:rsid w:val="00D241E1"/>
    <w:rsid w:val="00D2492C"/>
    <w:rsid w:val="00D24C0A"/>
    <w:rsid w:val="00D24CA3"/>
    <w:rsid w:val="00D25008"/>
    <w:rsid w:val="00D251DE"/>
    <w:rsid w:val="00D253FF"/>
    <w:rsid w:val="00D25440"/>
    <w:rsid w:val="00D25829"/>
    <w:rsid w:val="00D25868"/>
    <w:rsid w:val="00D25D91"/>
    <w:rsid w:val="00D25FD5"/>
    <w:rsid w:val="00D26470"/>
    <w:rsid w:val="00D264DC"/>
    <w:rsid w:val="00D267E3"/>
    <w:rsid w:val="00D2685B"/>
    <w:rsid w:val="00D268C1"/>
    <w:rsid w:val="00D269A0"/>
    <w:rsid w:val="00D26B1E"/>
    <w:rsid w:val="00D273A0"/>
    <w:rsid w:val="00D276F9"/>
    <w:rsid w:val="00D27BC9"/>
    <w:rsid w:val="00D27E6D"/>
    <w:rsid w:val="00D30003"/>
    <w:rsid w:val="00D3020B"/>
    <w:rsid w:val="00D30237"/>
    <w:rsid w:val="00D30284"/>
    <w:rsid w:val="00D305BA"/>
    <w:rsid w:val="00D307D8"/>
    <w:rsid w:val="00D3084C"/>
    <w:rsid w:val="00D308C5"/>
    <w:rsid w:val="00D308DF"/>
    <w:rsid w:val="00D30A65"/>
    <w:rsid w:val="00D30ED3"/>
    <w:rsid w:val="00D310CE"/>
    <w:rsid w:val="00D311B7"/>
    <w:rsid w:val="00D3127E"/>
    <w:rsid w:val="00D31303"/>
    <w:rsid w:val="00D31410"/>
    <w:rsid w:val="00D31630"/>
    <w:rsid w:val="00D3180D"/>
    <w:rsid w:val="00D3195A"/>
    <w:rsid w:val="00D3209C"/>
    <w:rsid w:val="00D32709"/>
    <w:rsid w:val="00D32758"/>
    <w:rsid w:val="00D329B3"/>
    <w:rsid w:val="00D32E5F"/>
    <w:rsid w:val="00D33387"/>
    <w:rsid w:val="00D333E8"/>
    <w:rsid w:val="00D33556"/>
    <w:rsid w:val="00D3365A"/>
    <w:rsid w:val="00D336BA"/>
    <w:rsid w:val="00D3392E"/>
    <w:rsid w:val="00D33B08"/>
    <w:rsid w:val="00D33B51"/>
    <w:rsid w:val="00D33DC6"/>
    <w:rsid w:val="00D33FBF"/>
    <w:rsid w:val="00D344C8"/>
    <w:rsid w:val="00D347D2"/>
    <w:rsid w:val="00D34982"/>
    <w:rsid w:val="00D34C1B"/>
    <w:rsid w:val="00D35071"/>
    <w:rsid w:val="00D35468"/>
    <w:rsid w:val="00D35873"/>
    <w:rsid w:val="00D35923"/>
    <w:rsid w:val="00D35F65"/>
    <w:rsid w:val="00D360DC"/>
    <w:rsid w:val="00D36312"/>
    <w:rsid w:val="00D364A5"/>
    <w:rsid w:val="00D36EAE"/>
    <w:rsid w:val="00D370A1"/>
    <w:rsid w:val="00D372D9"/>
    <w:rsid w:val="00D37492"/>
    <w:rsid w:val="00D375F6"/>
    <w:rsid w:val="00D376D5"/>
    <w:rsid w:val="00D378C9"/>
    <w:rsid w:val="00D378E3"/>
    <w:rsid w:val="00D37BF2"/>
    <w:rsid w:val="00D37EE5"/>
    <w:rsid w:val="00D37F18"/>
    <w:rsid w:val="00D37FB8"/>
    <w:rsid w:val="00D40076"/>
    <w:rsid w:val="00D40128"/>
    <w:rsid w:val="00D401B8"/>
    <w:rsid w:val="00D40C66"/>
    <w:rsid w:val="00D40CBD"/>
    <w:rsid w:val="00D40CCE"/>
    <w:rsid w:val="00D410C4"/>
    <w:rsid w:val="00D41132"/>
    <w:rsid w:val="00D41166"/>
    <w:rsid w:val="00D4118B"/>
    <w:rsid w:val="00D4175F"/>
    <w:rsid w:val="00D421CD"/>
    <w:rsid w:val="00D42925"/>
    <w:rsid w:val="00D42B6D"/>
    <w:rsid w:val="00D42C51"/>
    <w:rsid w:val="00D42EB1"/>
    <w:rsid w:val="00D42F02"/>
    <w:rsid w:val="00D431B4"/>
    <w:rsid w:val="00D43232"/>
    <w:rsid w:val="00D4379A"/>
    <w:rsid w:val="00D43AD1"/>
    <w:rsid w:val="00D43B97"/>
    <w:rsid w:val="00D4408E"/>
    <w:rsid w:val="00D44372"/>
    <w:rsid w:val="00D44742"/>
    <w:rsid w:val="00D4474A"/>
    <w:rsid w:val="00D44761"/>
    <w:rsid w:val="00D449C8"/>
    <w:rsid w:val="00D44B4B"/>
    <w:rsid w:val="00D44F5E"/>
    <w:rsid w:val="00D45098"/>
    <w:rsid w:val="00D4511D"/>
    <w:rsid w:val="00D4539A"/>
    <w:rsid w:val="00D4542B"/>
    <w:rsid w:val="00D459BC"/>
    <w:rsid w:val="00D45A47"/>
    <w:rsid w:val="00D45A52"/>
    <w:rsid w:val="00D45B14"/>
    <w:rsid w:val="00D45C51"/>
    <w:rsid w:val="00D45F2B"/>
    <w:rsid w:val="00D45FCF"/>
    <w:rsid w:val="00D46007"/>
    <w:rsid w:val="00D4616D"/>
    <w:rsid w:val="00D467F1"/>
    <w:rsid w:val="00D46833"/>
    <w:rsid w:val="00D4687F"/>
    <w:rsid w:val="00D46CF6"/>
    <w:rsid w:val="00D47366"/>
    <w:rsid w:val="00D47536"/>
    <w:rsid w:val="00D47602"/>
    <w:rsid w:val="00D4775E"/>
    <w:rsid w:val="00D47A03"/>
    <w:rsid w:val="00D47C63"/>
    <w:rsid w:val="00D50448"/>
    <w:rsid w:val="00D5070D"/>
    <w:rsid w:val="00D50713"/>
    <w:rsid w:val="00D5081F"/>
    <w:rsid w:val="00D50951"/>
    <w:rsid w:val="00D50C27"/>
    <w:rsid w:val="00D513E8"/>
    <w:rsid w:val="00D514E6"/>
    <w:rsid w:val="00D5150C"/>
    <w:rsid w:val="00D51626"/>
    <w:rsid w:val="00D518D1"/>
    <w:rsid w:val="00D51A7B"/>
    <w:rsid w:val="00D51B84"/>
    <w:rsid w:val="00D51C8D"/>
    <w:rsid w:val="00D51E11"/>
    <w:rsid w:val="00D520F4"/>
    <w:rsid w:val="00D521CC"/>
    <w:rsid w:val="00D5231B"/>
    <w:rsid w:val="00D52669"/>
    <w:rsid w:val="00D52767"/>
    <w:rsid w:val="00D5293A"/>
    <w:rsid w:val="00D52C45"/>
    <w:rsid w:val="00D52D79"/>
    <w:rsid w:val="00D52E1B"/>
    <w:rsid w:val="00D52EAB"/>
    <w:rsid w:val="00D52EB2"/>
    <w:rsid w:val="00D53131"/>
    <w:rsid w:val="00D53227"/>
    <w:rsid w:val="00D5375D"/>
    <w:rsid w:val="00D539B7"/>
    <w:rsid w:val="00D539E6"/>
    <w:rsid w:val="00D53C02"/>
    <w:rsid w:val="00D53D35"/>
    <w:rsid w:val="00D54B56"/>
    <w:rsid w:val="00D550BB"/>
    <w:rsid w:val="00D554C4"/>
    <w:rsid w:val="00D55556"/>
    <w:rsid w:val="00D55A14"/>
    <w:rsid w:val="00D55A4E"/>
    <w:rsid w:val="00D55AA9"/>
    <w:rsid w:val="00D55EEB"/>
    <w:rsid w:val="00D56062"/>
    <w:rsid w:val="00D5607E"/>
    <w:rsid w:val="00D561F4"/>
    <w:rsid w:val="00D56428"/>
    <w:rsid w:val="00D566C1"/>
    <w:rsid w:val="00D56A61"/>
    <w:rsid w:val="00D56AC7"/>
    <w:rsid w:val="00D56E0E"/>
    <w:rsid w:val="00D5713E"/>
    <w:rsid w:val="00D5716B"/>
    <w:rsid w:val="00D573CA"/>
    <w:rsid w:val="00D578F7"/>
    <w:rsid w:val="00D5795F"/>
    <w:rsid w:val="00D57F6E"/>
    <w:rsid w:val="00D57FA8"/>
    <w:rsid w:val="00D600C2"/>
    <w:rsid w:val="00D603AF"/>
    <w:rsid w:val="00D605E3"/>
    <w:rsid w:val="00D6104D"/>
    <w:rsid w:val="00D6211C"/>
    <w:rsid w:val="00D62176"/>
    <w:rsid w:val="00D6227E"/>
    <w:rsid w:val="00D6237C"/>
    <w:rsid w:val="00D623E5"/>
    <w:rsid w:val="00D62614"/>
    <w:rsid w:val="00D626A5"/>
    <w:rsid w:val="00D6296C"/>
    <w:rsid w:val="00D62B0B"/>
    <w:rsid w:val="00D62B66"/>
    <w:rsid w:val="00D62D75"/>
    <w:rsid w:val="00D63348"/>
    <w:rsid w:val="00D6334A"/>
    <w:rsid w:val="00D633FC"/>
    <w:rsid w:val="00D6350F"/>
    <w:rsid w:val="00D63A50"/>
    <w:rsid w:val="00D63C9A"/>
    <w:rsid w:val="00D63D2B"/>
    <w:rsid w:val="00D63F7A"/>
    <w:rsid w:val="00D63FE7"/>
    <w:rsid w:val="00D643F9"/>
    <w:rsid w:val="00D64DBC"/>
    <w:rsid w:val="00D6554D"/>
    <w:rsid w:val="00D6582A"/>
    <w:rsid w:val="00D65909"/>
    <w:rsid w:val="00D65911"/>
    <w:rsid w:val="00D659C3"/>
    <w:rsid w:val="00D65C29"/>
    <w:rsid w:val="00D65CB5"/>
    <w:rsid w:val="00D65EAF"/>
    <w:rsid w:val="00D66179"/>
    <w:rsid w:val="00D662DD"/>
    <w:rsid w:val="00D663E5"/>
    <w:rsid w:val="00D6649E"/>
    <w:rsid w:val="00D664BE"/>
    <w:rsid w:val="00D66749"/>
    <w:rsid w:val="00D6674E"/>
    <w:rsid w:val="00D6694A"/>
    <w:rsid w:val="00D66ECD"/>
    <w:rsid w:val="00D671BC"/>
    <w:rsid w:val="00D671F4"/>
    <w:rsid w:val="00D677AA"/>
    <w:rsid w:val="00D67913"/>
    <w:rsid w:val="00D67C6D"/>
    <w:rsid w:val="00D67D56"/>
    <w:rsid w:val="00D704A2"/>
    <w:rsid w:val="00D70633"/>
    <w:rsid w:val="00D70740"/>
    <w:rsid w:val="00D7090C"/>
    <w:rsid w:val="00D70C3F"/>
    <w:rsid w:val="00D70CA8"/>
    <w:rsid w:val="00D70CE5"/>
    <w:rsid w:val="00D710AA"/>
    <w:rsid w:val="00D716BB"/>
    <w:rsid w:val="00D71953"/>
    <w:rsid w:val="00D71B39"/>
    <w:rsid w:val="00D71C05"/>
    <w:rsid w:val="00D71DAB"/>
    <w:rsid w:val="00D72841"/>
    <w:rsid w:val="00D72DD8"/>
    <w:rsid w:val="00D72DE1"/>
    <w:rsid w:val="00D72F67"/>
    <w:rsid w:val="00D735D8"/>
    <w:rsid w:val="00D73622"/>
    <w:rsid w:val="00D73905"/>
    <w:rsid w:val="00D73954"/>
    <w:rsid w:val="00D73968"/>
    <w:rsid w:val="00D73A87"/>
    <w:rsid w:val="00D73EA2"/>
    <w:rsid w:val="00D7404A"/>
    <w:rsid w:val="00D742E8"/>
    <w:rsid w:val="00D74364"/>
    <w:rsid w:val="00D74E4B"/>
    <w:rsid w:val="00D75013"/>
    <w:rsid w:val="00D75397"/>
    <w:rsid w:val="00D7582D"/>
    <w:rsid w:val="00D76337"/>
    <w:rsid w:val="00D7652F"/>
    <w:rsid w:val="00D76CF2"/>
    <w:rsid w:val="00D76CF5"/>
    <w:rsid w:val="00D76EC5"/>
    <w:rsid w:val="00D76EEC"/>
    <w:rsid w:val="00D7730D"/>
    <w:rsid w:val="00D774E9"/>
    <w:rsid w:val="00D777D6"/>
    <w:rsid w:val="00D77868"/>
    <w:rsid w:val="00D77E67"/>
    <w:rsid w:val="00D77FA5"/>
    <w:rsid w:val="00D80047"/>
    <w:rsid w:val="00D80059"/>
    <w:rsid w:val="00D80225"/>
    <w:rsid w:val="00D80263"/>
    <w:rsid w:val="00D80438"/>
    <w:rsid w:val="00D80682"/>
    <w:rsid w:val="00D806E7"/>
    <w:rsid w:val="00D80711"/>
    <w:rsid w:val="00D80908"/>
    <w:rsid w:val="00D809BF"/>
    <w:rsid w:val="00D80D6F"/>
    <w:rsid w:val="00D8105A"/>
    <w:rsid w:val="00D8131E"/>
    <w:rsid w:val="00D81800"/>
    <w:rsid w:val="00D81BF9"/>
    <w:rsid w:val="00D81F8D"/>
    <w:rsid w:val="00D82339"/>
    <w:rsid w:val="00D82406"/>
    <w:rsid w:val="00D82535"/>
    <w:rsid w:val="00D82868"/>
    <w:rsid w:val="00D82A1C"/>
    <w:rsid w:val="00D82C52"/>
    <w:rsid w:val="00D82DFF"/>
    <w:rsid w:val="00D83191"/>
    <w:rsid w:val="00D831B9"/>
    <w:rsid w:val="00D83231"/>
    <w:rsid w:val="00D837A1"/>
    <w:rsid w:val="00D83848"/>
    <w:rsid w:val="00D83AE5"/>
    <w:rsid w:val="00D84275"/>
    <w:rsid w:val="00D842C7"/>
    <w:rsid w:val="00D845FC"/>
    <w:rsid w:val="00D8497D"/>
    <w:rsid w:val="00D849D6"/>
    <w:rsid w:val="00D84F45"/>
    <w:rsid w:val="00D853C2"/>
    <w:rsid w:val="00D854BB"/>
    <w:rsid w:val="00D8558D"/>
    <w:rsid w:val="00D8559C"/>
    <w:rsid w:val="00D85731"/>
    <w:rsid w:val="00D8589C"/>
    <w:rsid w:val="00D8595D"/>
    <w:rsid w:val="00D85D47"/>
    <w:rsid w:val="00D86658"/>
    <w:rsid w:val="00D867E0"/>
    <w:rsid w:val="00D87046"/>
    <w:rsid w:val="00D871A3"/>
    <w:rsid w:val="00D872AD"/>
    <w:rsid w:val="00D872E7"/>
    <w:rsid w:val="00D87653"/>
    <w:rsid w:val="00D8787D"/>
    <w:rsid w:val="00D87B25"/>
    <w:rsid w:val="00D87D26"/>
    <w:rsid w:val="00D87E1D"/>
    <w:rsid w:val="00D90052"/>
    <w:rsid w:val="00D90211"/>
    <w:rsid w:val="00D906BD"/>
    <w:rsid w:val="00D90B20"/>
    <w:rsid w:val="00D90C0D"/>
    <w:rsid w:val="00D90C24"/>
    <w:rsid w:val="00D90D6F"/>
    <w:rsid w:val="00D90E49"/>
    <w:rsid w:val="00D90E83"/>
    <w:rsid w:val="00D90EC9"/>
    <w:rsid w:val="00D91871"/>
    <w:rsid w:val="00D918B2"/>
    <w:rsid w:val="00D919B2"/>
    <w:rsid w:val="00D91CA4"/>
    <w:rsid w:val="00D920B0"/>
    <w:rsid w:val="00D921B5"/>
    <w:rsid w:val="00D924DF"/>
    <w:rsid w:val="00D92702"/>
    <w:rsid w:val="00D92744"/>
    <w:rsid w:val="00D92CD7"/>
    <w:rsid w:val="00D92DBB"/>
    <w:rsid w:val="00D92F82"/>
    <w:rsid w:val="00D93405"/>
    <w:rsid w:val="00D935C6"/>
    <w:rsid w:val="00D93604"/>
    <w:rsid w:val="00D93624"/>
    <w:rsid w:val="00D936F6"/>
    <w:rsid w:val="00D937EE"/>
    <w:rsid w:val="00D9393D"/>
    <w:rsid w:val="00D93EB2"/>
    <w:rsid w:val="00D9413E"/>
    <w:rsid w:val="00D943FD"/>
    <w:rsid w:val="00D944CF"/>
    <w:rsid w:val="00D94AAB"/>
    <w:rsid w:val="00D94ED4"/>
    <w:rsid w:val="00D94FC9"/>
    <w:rsid w:val="00D95362"/>
    <w:rsid w:val="00D95AC7"/>
    <w:rsid w:val="00D9613D"/>
    <w:rsid w:val="00D96222"/>
    <w:rsid w:val="00D962FE"/>
    <w:rsid w:val="00D963E0"/>
    <w:rsid w:val="00D968A6"/>
    <w:rsid w:val="00D96E53"/>
    <w:rsid w:val="00D973CB"/>
    <w:rsid w:val="00D97483"/>
    <w:rsid w:val="00D974BF"/>
    <w:rsid w:val="00D9759E"/>
    <w:rsid w:val="00D975DA"/>
    <w:rsid w:val="00D976D5"/>
    <w:rsid w:val="00D977D5"/>
    <w:rsid w:val="00D97AB3"/>
    <w:rsid w:val="00D97AE7"/>
    <w:rsid w:val="00D97B17"/>
    <w:rsid w:val="00D97FC1"/>
    <w:rsid w:val="00DA01FA"/>
    <w:rsid w:val="00DA0335"/>
    <w:rsid w:val="00DA0BDE"/>
    <w:rsid w:val="00DA0E81"/>
    <w:rsid w:val="00DA1182"/>
    <w:rsid w:val="00DA1910"/>
    <w:rsid w:val="00DA1A8A"/>
    <w:rsid w:val="00DA1BC7"/>
    <w:rsid w:val="00DA1E29"/>
    <w:rsid w:val="00DA25F4"/>
    <w:rsid w:val="00DA2660"/>
    <w:rsid w:val="00DA2E4D"/>
    <w:rsid w:val="00DA2FDA"/>
    <w:rsid w:val="00DA31DB"/>
    <w:rsid w:val="00DA355F"/>
    <w:rsid w:val="00DA3618"/>
    <w:rsid w:val="00DA36B0"/>
    <w:rsid w:val="00DA3C77"/>
    <w:rsid w:val="00DA3E11"/>
    <w:rsid w:val="00DA3FF1"/>
    <w:rsid w:val="00DA4228"/>
    <w:rsid w:val="00DA47DA"/>
    <w:rsid w:val="00DA48A4"/>
    <w:rsid w:val="00DA48F4"/>
    <w:rsid w:val="00DA493C"/>
    <w:rsid w:val="00DA4CDF"/>
    <w:rsid w:val="00DA4FBF"/>
    <w:rsid w:val="00DA5283"/>
    <w:rsid w:val="00DA567B"/>
    <w:rsid w:val="00DA5736"/>
    <w:rsid w:val="00DA5872"/>
    <w:rsid w:val="00DA5962"/>
    <w:rsid w:val="00DA5CDB"/>
    <w:rsid w:val="00DA6619"/>
    <w:rsid w:val="00DA678F"/>
    <w:rsid w:val="00DA686B"/>
    <w:rsid w:val="00DA698F"/>
    <w:rsid w:val="00DA6A76"/>
    <w:rsid w:val="00DA6AA0"/>
    <w:rsid w:val="00DA6B6E"/>
    <w:rsid w:val="00DA6E63"/>
    <w:rsid w:val="00DA6EC3"/>
    <w:rsid w:val="00DA71C6"/>
    <w:rsid w:val="00DA7549"/>
    <w:rsid w:val="00DA7887"/>
    <w:rsid w:val="00DA78A4"/>
    <w:rsid w:val="00DA78AC"/>
    <w:rsid w:val="00DA7B9A"/>
    <w:rsid w:val="00DA7C48"/>
    <w:rsid w:val="00DA7DAD"/>
    <w:rsid w:val="00DA7EBF"/>
    <w:rsid w:val="00DA7FA3"/>
    <w:rsid w:val="00DB0292"/>
    <w:rsid w:val="00DB07D7"/>
    <w:rsid w:val="00DB084B"/>
    <w:rsid w:val="00DB091B"/>
    <w:rsid w:val="00DB097A"/>
    <w:rsid w:val="00DB0A37"/>
    <w:rsid w:val="00DB0EBE"/>
    <w:rsid w:val="00DB0FAF"/>
    <w:rsid w:val="00DB13BA"/>
    <w:rsid w:val="00DB14EF"/>
    <w:rsid w:val="00DB18EB"/>
    <w:rsid w:val="00DB1961"/>
    <w:rsid w:val="00DB1BA8"/>
    <w:rsid w:val="00DB1E0B"/>
    <w:rsid w:val="00DB1EF6"/>
    <w:rsid w:val="00DB1F6C"/>
    <w:rsid w:val="00DB2543"/>
    <w:rsid w:val="00DB283E"/>
    <w:rsid w:val="00DB2948"/>
    <w:rsid w:val="00DB3240"/>
    <w:rsid w:val="00DB3255"/>
    <w:rsid w:val="00DB336C"/>
    <w:rsid w:val="00DB3631"/>
    <w:rsid w:val="00DB396D"/>
    <w:rsid w:val="00DB3DB5"/>
    <w:rsid w:val="00DB4381"/>
    <w:rsid w:val="00DB4409"/>
    <w:rsid w:val="00DB4D54"/>
    <w:rsid w:val="00DB4F20"/>
    <w:rsid w:val="00DB519B"/>
    <w:rsid w:val="00DB5284"/>
    <w:rsid w:val="00DB53E8"/>
    <w:rsid w:val="00DB5458"/>
    <w:rsid w:val="00DB5926"/>
    <w:rsid w:val="00DB5990"/>
    <w:rsid w:val="00DB599F"/>
    <w:rsid w:val="00DB5A8E"/>
    <w:rsid w:val="00DB5E52"/>
    <w:rsid w:val="00DB5E96"/>
    <w:rsid w:val="00DB5FA6"/>
    <w:rsid w:val="00DB61E8"/>
    <w:rsid w:val="00DB63B1"/>
    <w:rsid w:val="00DB646B"/>
    <w:rsid w:val="00DB6A2E"/>
    <w:rsid w:val="00DB6D12"/>
    <w:rsid w:val="00DB6EDE"/>
    <w:rsid w:val="00DB6FF9"/>
    <w:rsid w:val="00DB7172"/>
    <w:rsid w:val="00DB73FB"/>
    <w:rsid w:val="00DB7540"/>
    <w:rsid w:val="00DB7753"/>
    <w:rsid w:val="00DB7BC3"/>
    <w:rsid w:val="00DB7C39"/>
    <w:rsid w:val="00DB7E69"/>
    <w:rsid w:val="00DB7ECF"/>
    <w:rsid w:val="00DC00D1"/>
    <w:rsid w:val="00DC0362"/>
    <w:rsid w:val="00DC03B7"/>
    <w:rsid w:val="00DC0462"/>
    <w:rsid w:val="00DC0C48"/>
    <w:rsid w:val="00DC0D5B"/>
    <w:rsid w:val="00DC0E15"/>
    <w:rsid w:val="00DC11ED"/>
    <w:rsid w:val="00DC11FB"/>
    <w:rsid w:val="00DC14FF"/>
    <w:rsid w:val="00DC16DA"/>
    <w:rsid w:val="00DC19F5"/>
    <w:rsid w:val="00DC1A24"/>
    <w:rsid w:val="00DC1B74"/>
    <w:rsid w:val="00DC1C9E"/>
    <w:rsid w:val="00DC1F1B"/>
    <w:rsid w:val="00DC1F5E"/>
    <w:rsid w:val="00DC1F98"/>
    <w:rsid w:val="00DC21AA"/>
    <w:rsid w:val="00DC21E5"/>
    <w:rsid w:val="00DC23BC"/>
    <w:rsid w:val="00DC23F3"/>
    <w:rsid w:val="00DC289C"/>
    <w:rsid w:val="00DC2A58"/>
    <w:rsid w:val="00DC2A8B"/>
    <w:rsid w:val="00DC2A9C"/>
    <w:rsid w:val="00DC2D5A"/>
    <w:rsid w:val="00DC2DBC"/>
    <w:rsid w:val="00DC313A"/>
    <w:rsid w:val="00DC31BA"/>
    <w:rsid w:val="00DC327C"/>
    <w:rsid w:val="00DC3377"/>
    <w:rsid w:val="00DC37CB"/>
    <w:rsid w:val="00DC38B7"/>
    <w:rsid w:val="00DC3AFF"/>
    <w:rsid w:val="00DC41BE"/>
    <w:rsid w:val="00DC4212"/>
    <w:rsid w:val="00DC47FA"/>
    <w:rsid w:val="00DC494F"/>
    <w:rsid w:val="00DC4ADC"/>
    <w:rsid w:val="00DC4C2B"/>
    <w:rsid w:val="00DC4CD3"/>
    <w:rsid w:val="00DC4ED4"/>
    <w:rsid w:val="00DC5070"/>
    <w:rsid w:val="00DC50EE"/>
    <w:rsid w:val="00DC5115"/>
    <w:rsid w:val="00DC51E1"/>
    <w:rsid w:val="00DC535C"/>
    <w:rsid w:val="00DC54E3"/>
    <w:rsid w:val="00DC5D50"/>
    <w:rsid w:val="00DC5E5B"/>
    <w:rsid w:val="00DC605F"/>
    <w:rsid w:val="00DC618A"/>
    <w:rsid w:val="00DC64F9"/>
    <w:rsid w:val="00DC6568"/>
    <w:rsid w:val="00DC685F"/>
    <w:rsid w:val="00DC6B51"/>
    <w:rsid w:val="00DC6E3B"/>
    <w:rsid w:val="00DC6F13"/>
    <w:rsid w:val="00DC6F14"/>
    <w:rsid w:val="00DC6F8F"/>
    <w:rsid w:val="00DC7013"/>
    <w:rsid w:val="00DC708A"/>
    <w:rsid w:val="00DC70C5"/>
    <w:rsid w:val="00DC723F"/>
    <w:rsid w:val="00DC73F1"/>
    <w:rsid w:val="00DC7457"/>
    <w:rsid w:val="00DC7605"/>
    <w:rsid w:val="00DC7820"/>
    <w:rsid w:val="00DC7A0D"/>
    <w:rsid w:val="00DC7A12"/>
    <w:rsid w:val="00DC7D2D"/>
    <w:rsid w:val="00DC7D67"/>
    <w:rsid w:val="00DD03FA"/>
    <w:rsid w:val="00DD072F"/>
    <w:rsid w:val="00DD075E"/>
    <w:rsid w:val="00DD077C"/>
    <w:rsid w:val="00DD0BC3"/>
    <w:rsid w:val="00DD0D4F"/>
    <w:rsid w:val="00DD0DC4"/>
    <w:rsid w:val="00DD1ABD"/>
    <w:rsid w:val="00DD1B02"/>
    <w:rsid w:val="00DD1BD9"/>
    <w:rsid w:val="00DD205B"/>
    <w:rsid w:val="00DD2AF9"/>
    <w:rsid w:val="00DD2B0E"/>
    <w:rsid w:val="00DD2E56"/>
    <w:rsid w:val="00DD3AAA"/>
    <w:rsid w:val="00DD3BBC"/>
    <w:rsid w:val="00DD3C3D"/>
    <w:rsid w:val="00DD3C74"/>
    <w:rsid w:val="00DD3C78"/>
    <w:rsid w:val="00DD405E"/>
    <w:rsid w:val="00DD4064"/>
    <w:rsid w:val="00DD41D6"/>
    <w:rsid w:val="00DD4400"/>
    <w:rsid w:val="00DD4462"/>
    <w:rsid w:val="00DD4731"/>
    <w:rsid w:val="00DD4732"/>
    <w:rsid w:val="00DD5059"/>
    <w:rsid w:val="00DD50B3"/>
    <w:rsid w:val="00DD51AE"/>
    <w:rsid w:val="00DD54DA"/>
    <w:rsid w:val="00DD553C"/>
    <w:rsid w:val="00DD55AD"/>
    <w:rsid w:val="00DD571D"/>
    <w:rsid w:val="00DD57CA"/>
    <w:rsid w:val="00DD5A82"/>
    <w:rsid w:val="00DD5D91"/>
    <w:rsid w:val="00DD630D"/>
    <w:rsid w:val="00DD6624"/>
    <w:rsid w:val="00DD6E84"/>
    <w:rsid w:val="00DD6FC6"/>
    <w:rsid w:val="00DD76F9"/>
    <w:rsid w:val="00DD77A8"/>
    <w:rsid w:val="00DD78B6"/>
    <w:rsid w:val="00DE035B"/>
    <w:rsid w:val="00DE03C6"/>
    <w:rsid w:val="00DE079E"/>
    <w:rsid w:val="00DE09B5"/>
    <w:rsid w:val="00DE0DDD"/>
    <w:rsid w:val="00DE1055"/>
    <w:rsid w:val="00DE1443"/>
    <w:rsid w:val="00DE1CAF"/>
    <w:rsid w:val="00DE1F0D"/>
    <w:rsid w:val="00DE1FB5"/>
    <w:rsid w:val="00DE20BB"/>
    <w:rsid w:val="00DE216C"/>
    <w:rsid w:val="00DE27AC"/>
    <w:rsid w:val="00DE2885"/>
    <w:rsid w:val="00DE2B45"/>
    <w:rsid w:val="00DE2E1D"/>
    <w:rsid w:val="00DE30CE"/>
    <w:rsid w:val="00DE3480"/>
    <w:rsid w:val="00DE358F"/>
    <w:rsid w:val="00DE3AE1"/>
    <w:rsid w:val="00DE3C3E"/>
    <w:rsid w:val="00DE3D11"/>
    <w:rsid w:val="00DE3D57"/>
    <w:rsid w:val="00DE3F05"/>
    <w:rsid w:val="00DE3F9E"/>
    <w:rsid w:val="00DE4743"/>
    <w:rsid w:val="00DE518F"/>
    <w:rsid w:val="00DE5668"/>
    <w:rsid w:val="00DE5804"/>
    <w:rsid w:val="00DE60F9"/>
    <w:rsid w:val="00DE6267"/>
    <w:rsid w:val="00DE6F4B"/>
    <w:rsid w:val="00DE7028"/>
    <w:rsid w:val="00DE7865"/>
    <w:rsid w:val="00DE7C20"/>
    <w:rsid w:val="00DF0002"/>
    <w:rsid w:val="00DF0083"/>
    <w:rsid w:val="00DF01B8"/>
    <w:rsid w:val="00DF01C3"/>
    <w:rsid w:val="00DF0433"/>
    <w:rsid w:val="00DF066A"/>
    <w:rsid w:val="00DF074E"/>
    <w:rsid w:val="00DF0757"/>
    <w:rsid w:val="00DF0AB7"/>
    <w:rsid w:val="00DF0BFC"/>
    <w:rsid w:val="00DF0CA1"/>
    <w:rsid w:val="00DF1332"/>
    <w:rsid w:val="00DF160C"/>
    <w:rsid w:val="00DF166A"/>
    <w:rsid w:val="00DF1673"/>
    <w:rsid w:val="00DF1B58"/>
    <w:rsid w:val="00DF1E4A"/>
    <w:rsid w:val="00DF1F69"/>
    <w:rsid w:val="00DF21AA"/>
    <w:rsid w:val="00DF229C"/>
    <w:rsid w:val="00DF25C0"/>
    <w:rsid w:val="00DF28EC"/>
    <w:rsid w:val="00DF2911"/>
    <w:rsid w:val="00DF2945"/>
    <w:rsid w:val="00DF2B17"/>
    <w:rsid w:val="00DF2C6F"/>
    <w:rsid w:val="00DF2C75"/>
    <w:rsid w:val="00DF33F5"/>
    <w:rsid w:val="00DF342F"/>
    <w:rsid w:val="00DF38C5"/>
    <w:rsid w:val="00DF38F2"/>
    <w:rsid w:val="00DF3A92"/>
    <w:rsid w:val="00DF3DEE"/>
    <w:rsid w:val="00DF42B4"/>
    <w:rsid w:val="00DF4724"/>
    <w:rsid w:val="00DF499F"/>
    <w:rsid w:val="00DF4CBB"/>
    <w:rsid w:val="00DF4EF8"/>
    <w:rsid w:val="00DF5060"/>
    <w:rsid w:val="00DF50E9"/>
    <w:rsid w:val="00DF522D"/>
    <w:rsid w:val="00DF5354"/>
    <w:rsid w:val="00DF53CD"/>
    <w:rsid w:val="00DF555B"/>
    <w:rsid w:val="00DF5869"/>
    <w:rsid w:val="00DF5A24"/>
    <w:rsid w:val="00DF5B20"/>
    <w:rsid w:val="00DF5C28"/>
    <w:rsid w:val="00DF6050"/>
    <w:rsid w:val="00DF605F"/>
    <w:rsid w:val="00DF6218"/>
    <w:rsid w:val="00DF63AB"/>
    <w:rsid w:val="00DF67B5"/>
    <w:rsid w:val="00DF6945"/>
    <w:rsid w:val="00DF6D9E"/>
    <w:rsid w:val="00DF7004"/>
    <w:rsid w:val="00DF71BD"/>
    <w:rsid w:val="00DF7451"/>
    <w:rsid w:val="00DF769C"/>
    <w:rsid w:val="00DF793C"/>
    <w:rsid w:val="00DF7E17"/>
    <w:rsid w:val="00DF7E36"/>
    <w:rsid w:val="00DF7E3F"/>
    <w:rsid w:val="00DF7E49"/>
    <w:rsid w:val="00E0015A"/>
    <w:rsid w:val="00E002A5"/>
    <w:rsid w:val="00E00815"/>
    <w:rsid w:val="00E00D79"/>
    <w:rsid w:val="00E00DBB"/>
    <w:rsid w:val="00E00E38"/>
    <w:rsid w:val="00E00E50"/>
    <w:rsid w:val="00E00EB3"/>
    <w:rsid w:val="00E00F93"/>
    <w:rsid w:val="00E0101C"/>
    <w:rsid w:val="00E0102A"/>
    <w:rsid w:val="00E01292"/>
    <w:rsid w:val="00E014CF"/>
    <w:rsid w:val="00E0153C"/>
    <w:rsid w:val="00E017D5"/>
    <w:rsid w:val="00E02159"/>
    <w:rsid w:val="00E021DB"/>
    <w:rsid w:val="00E023BC"/>
    <w:rsid w:val="00E0253D"/>
    <w:rsid w:val="00E026AB"/>
    <w:rsid w:val="00E02921"/>
    <w:rsid w:val="00E02A8F"/>
    <w:rsid w:val="00E02C9F"/>
    <w:rsid w:val="00E02D06"/>
    <w:rsid w:val="00E02D69"/>
    <w:rsid w:val="00E02E1F"/>
    <w:rsid w:val="00E02EE3"/>
    <w:rsid w:val="00E0314F"/>
    <w:rsid w:val="00E03194"/>
    <w:rsid w:val="00E03212"/>
    <w:rsid w:val="00E033FB"/>
    <w:rsid w:val="00E03858"/>
    <w:rsid w:val="00E03C0C"/>
    <w:rsid w:val="00E03C4C"/>
    <w:rsid w:val="00E03CD3"/>
    <w:rsid w:val="00E03E42"/>
    <w:rsid w:val="00E04272"/>
    <w:rsid w:val="00E0452B"/>
    <w:rsid w:val="00E048FE"/>
    <w:rsid w:val="00E04A0A"/>
    <w:rsid w:val="00E04DF0"/>
    <w:rsid w:val="00E04EF4"/>
    <w:rsid w:val="00E04F62"/>
    <w:rsid w:val="00E05200"/>
    <w:rsid w:val="00E056E3"/>
    <w:rsid w:val="00E05AC7"/>
    <w:rsid w:val="00E05ADA"/>
    <w:rsid w:val="00E0600D"/>
    <w:rsid w:val="00E060DC"/>
    <w:rsid w:val="00E062E3"/>
    <w:rsid w:val="00E067FA"/>
    <w:rsid w:val="00E067FB"/>
    <w:rsid w:val="00E06899"/>
    <w:rsid w:val="00E069B9"/>
    <w:rsid w:val="00E06B6D"/>
    <w:rsid w:val="00E06C4B"/>
    <w:rsid w:val="00E06CED"/>
    <w:rsid w:val="00E071D1"/>
    <w:rsid w:val="00E07297"/>
    <w:rsid w:val="00E0732B"/>
    <w:rsid w:val="00E07388"/>
    <w:rsid w:val="00E07406"/>
    <w:rsid w:val="00E07579"/>
    <w:rsid w:val="00E075D0"/>
    <w:rsid w:val="00E07674"/>
    <w:rsid w:val="00E077CA"/>
    <w:rsid w:val="00E105E9"/>
    <w:rsid w:val="00E1093D"/>
    <w:rsid w:val="00E109F4"/>
    <w:rsid w:val="00E10C28"/>
    <w:rsid w:val="00E114E3"/>
    <w:rsid w:val="00E1165A"/>
    <w:rsid w:val="00E1186F"/>
    <w:rsid w:val="00E11EED"/>
    <w:rsid w:val="00E1220C"/>
    <w:rsid w:val="00E1226B"/>
    <w:rsid w:val="00E1241C"/>
    <w:rsid w:val="00E12ABC"/>
    <w:rsid w:val="00E12B55"/>
    <w:rsid w:val="00E12DE7"/>
    <w:rsid w:val="00E130C3"/>
    <w:rsid w:val="00E1353F"/>
    <w:rsid w:val="00E135DA"/>
    <w:rsid w:val="00E13673"/>
    <w:rsid w:val="00E136EB"/>
    <w:rsid w:val="00E13711"/>
    <w:rsid w:val="00E13761"/>
    <w:rsid w:val="00E1384C"/>
    <w:rsid w:val="00E13865"/>
    <w:rsid w:val="00E13951"/>
    <w:rsid w:val="00E13A0B"/>
    <w:rsid w:val="00E13C6F"/>
    <w:rsid w:val="00E13DBA"/>
    <w:rsid w:val="00E13F1F"/>
    <w:rsid w:val="00E1413B"/>
    <w:rsid w:val="00E1516F"/>
    <w:rsid w:val="00E15379"/>
    <w:rsid w:val="00E153DC"/>
    <w:rsid w:val="00E15746"/>
    <w:rsid w:val="00E1595B"/>
    <w:rsid w:val="00E15BCA"/>
    <w:rsid w:val="00E15D74"/>
    <w:rsid w:val="00E15E7C"/>
    <w:rsid w:val="00E15FB0"/>
    <w:rsid w:val="00E1612D"/>
    <w:rsid w:val="00E164C7"/>
    <w:rsid w:val="00E16CDE"/>
    <w:rsid w:val="00E16D10"/>
    <w:rsid w:val="00E1703B"/>
    <w:rsid w:val="00E170CA"/>
    <w:rsid w:val="00E170D4"/>
    <w:rsid w:val="00E174D3"/>
    <w:rsid w:val="00E17757"/>
    <w:rsid w:val="00E17AB2"/>
    <w:rsid w:val="00E17B08"/>
    <w:rsid w:val="00E17C7B"/>
    <w:rsid w:val="00E17CF0"/>
    <w:rsid w:val="00E17D61"/>
    <w:rsid w:val="00E20284"/>
    <w:rsid w:val="00E20426"/>
    <w:rsid w:val="00E20813"/>
    <w:rsid w:val="00E2081E"/>
    <w:rsid w:val="00E20F54"/>
    <w:rsid w:val="00E21364"/>
    <w:rsid w:val="00E2176A"/>
    <w:rsid w:val="00E2195A"/>
    <w:rsid w:val="00E21F3E"/>
    <w:rsid w:val="00E21F4E"/>
    <w:rsid w:val="00E21FEE"/>
    <w:rsid w:val="00E227BE"/>
    <w:rsid w:val="00E22B3B"/>
    <w:rsid w:val="00E22BAD"/>
    <w:rsid w:val="00E22DFB"/>
    <w:rsid w:val="00E22F3F"/>
    <w:rsid w:val="00E23378"/>
    <w:rsid w:val="00E233BF"/>
    <w:rsid w:val="00E23457"/>
    <w:rsid w:val="00E23771"/>
    <w:rsid w:val="00E23892"/>
    <w:rsid w:val="00E23A2E"/>
    <w:rsid w:val="00E23FBC"/>
    <w:rsid w:val="00E24116"/>
    <w:rsid w:val="00E243FE"/>
    <w:rsid w:val="00E24461"/>
    <w:rsid w:val="00E24F40"/>
    <w:rsid w:val="00E24F8D"/>
    <w:rsid w:val="00E25013"/>
    <w:rsid w:val="00E25156"/>
    <w:rsid w:val="00E254D8"/>
    <w:rsid w:val="00E256E2"/>
    <w:rsid w:val="00E25AE3"/>
    <w:rsid w:val="00E25E8F"/>
    <w:rsid w:val="00E25F00"/>
    <w:rsid w:val="00E26036"/>
    <w:rsid w:val="00E263EE"/>
    <w:rsid w:val="00E26AAB"/>
    <w:rsid w:val="00E26C69"/>
    <w:rsid w:val="00E26C76"/>
    <w:rsid w:val="00E26D23"/>
    <w:rsid w:val="00E26E2B"/>
    <w:rsid w:val="00E26E8E"/>
    <w:rsid w:val="00E2731A"/>
    <w:rsid w:val="00E2735E"/>
    <w:rsid w:val="00E2756D"/>
    <w:rsid w:val="00E27CCE"/>
    <w:rsid w:val="00E3046F"/>
    <w:rsid w:val="00E307AC"/>
    <w:rsid w:val="00E30990"/>
    <w:rsid w:val="00E30AD0"/>
    <w:rsid w:val="00E30C25"/>
    <w:rsid w:val="00E30C8B"/>
    <w:rsid w:val="00E3126B"/>
    <w:rsid w:val="00E31A28"/>
    <w:rsid w:val="00E31A6B"/>
    <w:rsid w:val="00E320F3"/>
    <w:rsid w:val="00E32147"/>
    <w:rsid w:val="00E3220A"/>
    <w:rsid w:val="00E32231"/>
    <w:rsid w:val="00E323C5"/>
    <w:rsid w:val="00E32A4D"/>
    <w:rsid w:val="00E32B0F"/>
    <w:rsid w:val="00E33493"/>
    <w:rsid w:val="00E33944"/>
    <w:rsid w:val="00E33B4F"/>
    <w:rsid w:val="00E34009"/>
    <w:rsid w:val="00E341A8"/>
    <w:rsid w:val="00E3420F"/>
    <w:rsid w:val="00E343E4"/>
    <w:rsid w:val="00E347AA"/>
    <w:rsid w:val="00E349AC"/>
    <w:rsid w:val="00E34A66"/>
    <w:rsid w:val="00E34B0E"/>
    <w:rsid w:val="00E34B33"/>
    <w:rsid w:val="00E34BC7"/>
    <w:rsid w:val="00E34C68"/>
    <w:rsid w:val="00E34D72"/>
    <w:rsid w:val="00E352C4"/>
    <w:rsid w:val="00E354EB"/>
    <w:rsid w:val="00E35588"/>
    <w:rsid w:val="00E35B48"/>
    <w:rsid w:val="00E35D39"/>
    <w:rsid w:val="00E35DA8"/>
    <w:rsid w:val="00E36864"/>
    <w:rsid w:val="00E36EE3"/>
    <w:rsid w:val="00E36F14"/>
    <w:rsid w:val="00E36F45"/>
    <w:rsid w:val="00E3741B"/>
    <w:rsid w:val="00E375AF"/>
    <w:rsid w:val="00E377BB"/>
    <w:rsid w:val="00E37DD1"/>
    <w:rsid w:val="00E37F55"/>
    <w:rsid w:val="00E4061C"/>
    <w:rsid w:val="00E406B0"/>
    <w:rsid w:val="00E41099"/>
    <w:rsid w:val="00E41394"/>
    <w:rsid w:val="00E41587"/>
    <w:rsid w:val="00E41696"/>
    <w:rsid w:val="00E4175D"/>
    <w:rsid w:val="00E41867"/>
    <w:rsid w:val="00E41CA7"/>
    <w:rsid w:val="00E41E11"/>
    <w:rsid w:val="00E420BF"/>
    <w:rsid w:val="00E4219E"/>
    <w:rsid w:val="00E42402"/>
    <w:rsid w:val="00E42667"/>
    <w:rsid w:val="00E426EC"/>
    <w:rsid w:val="00E42722"/>
    <w:rsid w:val="00E427E2"/>
    <w:rsid w:val="00E428B3"/>
    <w:rsid w:val="00E42A1F"/>
    <w:rsid w:val="00E42AA5"/>
    <w:rsid w:val="00E42DFF"/>
    <w:rsid w:val="00E42EEA"/>
    <w:rsid w:val="00E432DF"/>
    <w:rsid w:val="00E4396C"/>
    <w:rsid w:val="00E43986"/>
    <w:rsid w:val="00E43C06"/>
    <w:rsid w:val="00E44BDD"/>
    <w:rsid w:val="00E44DBD"/>
    <w:rsid w:val="00E44DDD"/>
    <w:rsid w:val="00E44EA5"/>
    <w:rsid w:val="00E450A8"/>
    <w:rsid w:val="00E4514E"/>
    <w:rsid w:val="00E45340"/>
    <w:rsid w:val="00E45848"/>
    <w:rsid w:val="00E45CD3"/>
    <w:rsid w:val="00E46293"/>
    <w:rsid w:val="00E4636F"/>
    <w:rsid w:val="00E467FF"/>
    <w:rsid w:val="00E46F82"/>
    <w:rsid w:val="00E47152"/>
    <w:rsid w:val="00E4716A"/>
    <w:rsid w:val="00E474B6"/>
    <w:rsid w:val="00E478BD"/>
    <w:rsid w:val="00E478C9"/>
    <w:rsid w:val="00E47B24"/>
    <w:rsid w:val="00E47B3D"/>
    <w:rsid w:val="00E47CA9"/>
    <w:rsid w:val="00E47E11"/>
    <w:rsid w:val="00E50061"/>
    <w:rsid w:val="00E50118"/>
    <w:rsid w:val="00E50B1B"/>
    <w:rsid w:val="00E50C98"/>
    <w:rsid w:val="00E50F45"/>
    <w:rsid w:val="00E51062"/>
    <w:rsid w:val="00E51158"/>
    <w:rsid w:val="00E51879"/>
    <w:rsid w:val="00E5198C"/>
    <w:rsid w:val="00E51A45"/>
    <w:rsid w:val="00E52203"/>
    <w:rsid w:val="00E52266"/>
    <w:rsid w:val="00E52432"/>
    <w:rsid w:val="00E527DC"/>
    <w:rsid w:val="00E52818"/>
    <w:rsid w:val="00E529FB"/>
    <w:rsid w:val="00E52B47"/>
    <w:rsid w:val="00E52D31"/>
    <w:rsid w:val="00E53023"/>
    <w:rsid w:val="00E5341F"/>
    <w:rsid w:val="00E535B4"/>
    <w:rsid w:val="00E53A8A"/>
    <w:rsid w:val="00E54417"/>
    <w:rsid w:val="00E5441D"/>
    <w:rsid w:val="00E5484A"/>
    <w:rsid w:val="00E54A48"/>
    <w:rsid w:val="00E54C9B"/>
    <w:rsid w:val="00E54E52"/>
    <w:rsid w:val="00E551C7"/>
    <w:rsid w:val="00E55B7A"/>
    <w:rsid w:val="00E55C67"/>
    <w:rsid w:val="00E55DE0"/>
    <w:rsid w:val="00E55E59"/>
    <w:rsid w:val="00E55E9C"/>
    <w:rsid w:val="00E563A2"/>
    <w:rsid w:val="00E569C3"/>
    <w:rsid w:val="00E56B5F"/>
    <w:rsid w:val="00E56CF1"/>
    <w:rsid w:val="00E56D1F"/>
    <w:rsid w:val="00E56EC1"/>
    <w:rsid w:val="00E56F88"/>
    <w:rsid w:val="00E5703C"/>
    <w:rsid w:val="00E572F1"/>
    <w:rsid w:val="00E573BB"/>
    <w:rsid w:val="00E5779D"/>
    <w:rsid w:val="00E57B2F"/>
    <w:rsid w:val="00E57C0A"/>
    <w:rsid w:val="00E57D89"/>
    <w:rsid w:val="00E57F1C"/>
    <w:rsid w:val="00E6000E"/>
    <w:rsid w:val="00E6001A"/>
    <w:rsid w:val="00E6023F"/>
    <w:rsid w:val="00E6032C"/>
    <w:rsid w:val="00E603F7"/>
    <w:rsid w:val="00E6052F"/>
    <w:rsid w:val="00E609FE"/>
    <w:rsid w:val="00E60A9C"/>
    <w:rsid w:val="00E60B8B"/>
    <w:rsid w:val="00E617C4"/>
    <w:rsid w:val="00E617D3"/>
    <w:rsid w:val="00E618BB"/>
    <w:rsid w:val="00E61956"/>
    <w:rsid w:val="00E619FA"/>
    <w:rsid w:val="00E62138"/>
    <w:rsid w:val="00E621E3"/>
    <w:rsid w:val="00E6289E"/>
    <w:rsid w:val="00E62B96"/>
    <w:rsid w:val="00E62C96"/>
    <w:rsid w:val="00E62CD7"/>
    <w:rsid w:val="00E62D2F"/>
    <w:rsid w:val="00E63243"/>
    <w:rsid w:val="00E6324E"/>
    <w:rsid w:val="00E636EC"/>
    <w:rsid w:val="00E638BF"/>
    <w:rsid w:val="00E63924"/>
    <w:rsid w:val="00E63AC2"/>
    <w:rsid w:val="00E6401C"/>
    <w:rsid w:val="00E64414"/>
    <w:rsid w:val="00E645D7"/>
    <w:rsid w:val="00E64685"/>
    <w:rsid w:val="00E647D3"/>
    <w:rsid w:val="00E64BD9"/>
    <w:rsid w:val="00E64CF6"/>
    <w:rsid w:val="00E64DCD"/>
    <w:rsid w:val="00E6589E"/>
    <w:rsid w:val="00E65BE8"/>
    <w:rsid w:val="00E65C98"/>
    <w:rsid w:val="00E65D5C"/>
    <w:rsid w:val="00E6609D"/>
    <w:rsid w:val="00E661D5"/>
    <w:rsid w:val="00E6622E"/>
    <w:rsid w:val="00E6653C"/>
    <w:rsid w:val="00E670E5"/>
    <w:rsid w:val="00E673AF"/>
    <w:rsid w:val="00E67BAC"/>
    <w:rsid w:val="00E67CE1"/>
    <w:rsid w:val="00E67E93"/>
    <w:rsid w:val="00E70353"/>
    <w:rsid w:val="00E709BC"/>
    <w:rsid w:val="00E70C25"/>
    <w:rsid w:val="00E70DD7"/>
    <w:rsid w:val="00E70FFF"/>
    <w:rsid w:val="00E71732"/>
    <w:rsid w:val="00E71796"/>
    <w:rsid w:val="00E71816"/>
    <w:rsid w:val="00E71C07"/>
    <w:rsid w:val="00E71D04"/>
    <w:rsid w:val="00E71D65"/>
    <w:rsid w:val="00E71F37"/>
    <w:rsid w:val="00E71FBD"/>
    <w:rsid w:val="00E7227C"/>
    <w:rsid w:val="00E722AD"/>
    <w:rsid w:val="00E723DF"/>
    <w:rsid w:val="00E72608"/>
    <w:rsid w:val="00E726D3"/>
    <w:rsid w:val="00E72758"/>
    <w:rsid w:val="00E7278F"/>
    <w:rsid w:val="00E72A58"/>
    <w:rsid w:val="00E72E47"/>
    <w:rsid w:val="00E72FD7"/>
    <w:rsid w:val="00E73036"/>
    <w:rsid w:val="00E73272"/>
    <w:rsid w:val="00E7387E"/>
    <w:rsid w:val="00E73D54"/>
    <w:rsid w:val="00E7412F"/>
    <w:rsid w:val="00E74263"/>
    <w:rsid w:val="00E7468C"/>
    <w:rsid w:val="00E747CA"/>
    <w:rsid w:val="00E749D3"/>
    <w:rsid w:val="00E74F2E"/>
    <w:rsid w:val="00E74F42"/>
    <w:rsid w:val="00E757D1"/>
    <w:rsid w:val="00E758D8"/>
    <w:rsid w:val="00E75954"/>
    <w:rsid w:val="00E75BB0"/>
    <w:rsid w:val="00E764F3"/>
    <w:rsid w:val="00E76560"/>
    <w:rsid w:val="00E7682A"/>
    <w:rsid w:val="00E76AA5"/>
    <w:rsid w:val="00E76B8C"/>
    <w:rsid w:val="00E771D9"/>
    <w:rsid w:val="00E7767E"/>
    <w:rsid w:val="00E77710"/>
    <w:rsid w:val="00E779AE"/>
    <w:rsid w:val="00E779F9"/>
    <w:rsid w:val="00E77BD6"/>
    <w:rsid w:val="00E77ECA"/>
    <w:rsid w:val="00E80522"/>
    <w:rsid w:val="00E80629"/>
    <w:rsid w:val="00E806C5"/>
    <w:rsid w:val="00E806DC"/>
    <w:rsid w:val="00E80B4F"/>
    <w:rsid w:val="00E80C24"/>
    <w:rsid w:val="00E80C2B"/>
    <w:rsid w:val="00E80ECF"/>
    <w:rsid w:val="00E80F2D"/>
    <w:rsid w:val="00E80F63"/>
    <w:rsid w:val="00E8113B"/>
    <w:rsid w:val="00E8137C"/>
    <w:rsid w:val="00E813F4"/>
    <w:rsid w:val="00E81566"/>
    <w:rsid w:val="00E81D4A"/>
    <w:rsid w:val="00E81D7C"/>
    <w:rsid w:val="00E82264"/>
    <w:rsid w:val="00E826D8"/>
    <w:rsid w:val="00E82712"/>
    <w:rsid w:val="00E82932"/>
    <w:rsid w:val="00E82C57"/>
    <w:rsid w:val="00E82D8D"/>
    <w:rsid w:val="00E82FB3"/>
    <w:rsid w:val="00E832C3"/>
    <w:rsid w:val="00E834F1"/>
    <w:rsid w:val="00E835C0"/>
    <w:rsid w:val="00E83CB8"/>
    <w:rsid w:val="00E83F2A"/>
    <w:rsid w:val="00E8410C"/>
    <w:rsid w:val="00E84165"/>
    <w:rsid w:val="00E84291"/>
    <w:rsid w:val="00E842BC"/>
    <w:rsid w:val="00E844B4"/>
    <w:rsid w:val="00E8488E"/>
    <w:rsid w:val="00E848CA"/>
    <w:rsid w:val="00E8491C"/>
    <w:rsid w:val="00E84B77"/>
    <w:rsid w:val="00E84BFC"/>
    <w:rsid w:val="00E84F4B"/>
    <w:rsid w:val="00E851D3"/>
    <w:rsid w:val="00E85392"/>
    <w:rsid w:val="00E854E2"/>
    <w:rsid w:val="00E85546"/>
    <w:rsid w:val="00E85A1A"/>
    <w:rsid w:val="00E85A50"/>
    <w:rsid w:val="00E85B36"/>
    <w:rsid w:val="00E85B76"/>
    <w:rsid w:val="00E85BF2"/>
    <w:rsid w:val="00E85E99"/>
    <w:rsid w:val="00E85FB9"/>
    <w:rsid w:val="00E85FE4"/>
    <w:rsid w:val="00E861AF"/>
    <w:rsid w:val="00E86A6C"/>
    <w:rsid w:val="00E86CB6"/>
    <w:rsid w:val="00E86EB4"/>
    <w:rsid w:val="00E870DB"/>
    <w:rsid w:val="00E87386"/>
    <w:rsid w:val="00E8742A"/>
    <w:rsid w:val="00E875B7"/>
    <w:rsid w:val="00E8769A"/>
    <w:rsid w:val="00E90005"/>
    <w:rsid w:val="00E900A0"/>
    <w:rsid w:val="00E90271"/>
    <w:rsid w:val="00E9059A"/>
    <w:rsid w:val="00E90619"/>
    <w:rsid w:val="00E9078C"/>
    <w:rsid w:val="00E90969"/>
    <w:rsid w:val="00E9098F"/>
    <w:rsid w:val="00E90A54"/>
    <w:rsid w:val="00E90BEE"/>
    <w:rsid w:val="00E90EB0"/>
    <w:rsid w:val="00E90EDC"/>
    <w:rsid w:val="00E90F1A"/>
    <w:rsid w:val="00E9130B"/>
    <w:rsid w:val="00E9137F"/>
    <w:rsid w:val="00E913DD"/>
    <w:rsid w:val="00E91555"/>
    <w:rsid w:val="00E91AE6"/>
    <w:rsid w:val="00E91B87"/>
    <w:rsid w:val="00E9217E"/>
    <w:rsid w:val="00E922BC"/>
    <w:rsid w:val="00E928DE"/>
    <w:rsid w:val="00E92D9E"/>
    <w:rsid w:val="00E92E9C"/>
    <w:rsid w:val="00E92F3F"/>
    <w:rsid w:val="00E930D1"/>
    <w:rsid w:val="00E931D6"/>
    <w:rsid w:val="00E93587"/>
    <w:rsid w:val="00E936EE"/>
    <w:rsid w:val="00E93756"/>
    <w:rsid w:val="00E93789"/>
    <w:rsid w:val="00E93901"/>
    <w:rsid w:val="00E93978"/>
    <w:rsid w:val="00E9438D"/>
    <w:rsid w:val="00E94472"/>
    <w:rsid w:val="00E947B7"/>
    <w:rsid w:val="00E94C14"/>
    <w:rsid w:val="00E94E67"/>
    <w:rsid w:val="00E953CD"/>
    <w:rsid w:val="00E956DF"/>
    <w:rsid w:val="00E95B99"/>
    <w:rsid w:val="00E95C0B"/>
    <w:rsid w:val="00E95CBC"/>
    <w:rsid w:val="00E95D8D"/>
    <w:rsid w:val="00E95DE7"/>
    <w:rsid w:val="00E95E5A"/>
    <w:rsid w:val="00E961F4"/>
    <w:rsid w:val="00E9656C"/>
    <w:rsid w:val="00E96A9B"/>
    <w:rsid w:val="00E96AEC"/>
    <w:rsid w:val="00E96B2B"/>
    <w:rsid w:val="00E96CBE"/>
    <w:rsid w:val="00E96FCA"/>
    <w:rsid w:val="00E96FE1"/>
    <w:rsid w:val="00E9781F"/>
    <w:rsid w:val="00E978BB"/>
    <w:rsid w:val="00E97B34"/>
    <w:rsid w:val="00E97B8B"/>
    <w:rsid w:val="00E97D27"/>
    <w:rsid w:val="00E97E69"/>
    <w:rsid w:val="00E97F34"/>
    <w:rsid w:val="00EA0047"/>
    <w:rsid w:val="00EA005D"/>
    <w:rsid w:val="00EA02A3"/>
    <w:rsid w:val="00EA03A9"/>
    <w:rsid w:val="00EA045F"/>
    <w:rsid w:val="00EA0480"/>
    <w:rsid w:val="00EA0A3C"/>
    <w:rsid w:val="00EA0A62"/>
    <w:rsid w:val="00EA0D01"/>
    <w:rsid w:val="00EA0F86"/>
    <w:rsid w:val="00EA104F"/>
    <w:rsid w:val="00EA10FB"/>
    <w:rsid w:val="00EA1120"/>
    <w:rsid w:val="00EA12E8"/>
    <w:rsid w:val="00EA1451"/>
    <w:rsid w:val="00EA1735"/>
    <w:rsid w:val="00EA1D3A"/>
    <w:rsid w:val="00EA2148"/>
    <w:rsid w:val="00EA238C"/>
    <w:rsid w:val="00EA27D3"/>
    <w:rsid w:val="00EA2A8A"/>
    <w:rsid w:val="00EA2FA4"/>
    <w:rsid w:val="00EA2FBC"/>
    <w:rsid w:val="00EA3392"/>
    <w:rsid w:val="00EA3417"/>
    <w:rsid w:val="00EA3462"/>
    <w:rsid w:val="00EA3703"/>
    <w:rsid w:val="00EA3704"/>
    <w:rsid w:val="00EA3BC1"/>
    <w:rsid w:val="00EA41A8"/>
    <w:rsid w:val="00EA455F"/>
    <w:rsid w:val="00EA49C6"/>
    <w:rsid w:val="00EA4A60"/>
    <w:rsid w:val="00EA4FEC"/>
    <w:rsid w:val="00EA5044"/>
    <w:rsid w:val="00EA5622"/>
    <w:rsid w:val="00EA5974"/>
    <w:rsid w:val="00EA5A1C"/>
    <w:rsid w:val="00EA5DAC"/>
    <w:rsid w:val="00EA6051"/>
    <w:rsid w:val="00EA6481"/>
    <w:rsid w:val="00EA64E9"/>
    <w:rsid w:val="00EA69DA"/>
    <w:rsid w:val="00EA7061"/>
    <w:rsid w:val="00EA70D1"/>
    <w:rsid w:val="00EA7178"/>
    <w:rsid w:val="00EA71EF"/>
    <w:rsid w:val="00EA734E"/>
    <w:rsid w:val="00EB0084"/>
    <w:rsid w:val="00EB0298"/>
    <w:rsid w:val="00EB03C5"/>
    <w:rsid w:val="00EB04D6"/>
    <w:rsid w:val="00EB0588"/>
    <w:rsid w:val="00EB0631"/>
    <w:rsid w:val="00EB0E4C"/>
    <w:rsid w:val="00EB0F71"/>
    <w:rsid w:val="00EB0FA2"/>
    <w:rsid w:val="00EB151D"/>
    <w:rsid w:val="00EB1586"/>
    <w:rsid w:val="00EB15EA"/>
    <w:rsid w:val="00EB188C"/>
    <w:rsid w:val="00EB1917"/>
    <w:rsid w:val="00EB1C7B"/>
    <w:rsid w:val="00EB20A2"/>
    <w:rsid w:val="00EB224F"/>
    <w:rsid w:val="00EB25ED"/>
    <w:rsid w:val="00EB28EE"/>
    <w:rsid w:val="00EB2924"/>
    <w:rsid w:val="00EB2BC6"/>
    <w:rsid w:val="00EB2FE2"/>
    <w:rsid w:val="00EB30CA"/>
    <w:rsid w:val="00EB30D6"/>
    <w:rsid w:val="00EB317F"/>
    <w:rsid w:val="00EB3422"/>
    <w:rsid w:val="00EB39B6"/>
    <w:rsid w:val="00EB3D32"/>
    <w:rsid w:val="00EB3D3C"/>
    <w:rsid w:val="00EB3DFD"/>
    <w:rsid w:val="00EB3F3C"/>
    <w:rsid w:val="00EB4546"/>
    <w:rsid w:val="00EB456F"/>
    <w:rsid w:val="00EB4943"/>
    <w:rsid w:val="00EB4F08"/>
    <w:rsid w:val="00EB5432"/>
    <w:rsid w:val="00EB5510"/>
    <w:rsid w:val="00EB573A"/>
    <w:rsid w:val="00EB597E"/>
    <w:rsid w:val="00EB5C39"/>
    <w:rsid w:val="00EB5D6F"/>
    <w:rsid w:val="00EB5EE5"/>
    <w:rsid w:val="00EB6266"/>
    <w:rsid w:val="00EB6547"/>
    <w:rsid w:val="00EB66A5"/>
    <w:rsid w:val="00EB6A72"/>
    <w:rsid w:val="00EB7050"/>
    <w:rsid w:val="00EB7608"/>
    <w:rsid w:val="00EB7642"/>
    <w:rsid w:val="00EB778C"/>
    <w:rsid w:val="00EB7D86"/>
    <w:rsid w:val="00EB7FE8"/>
    <w:rsid w:val="00EB7FF1"/>
    <w:rsid w:val="00EC0147"/>
    <w:rsid w:val="00EC046C"/>
    <w:rsid w:val="00EC0664"/>
    <w:rsid w:val="00EC08CC"/>
    <w:rsid w:val="00EC092C"/>
    <w:rsid w:val="00EC0D0F"/>
    <w:rsid w:val="00EC100E"/>
    <w:rsid w:val="00EC11F0"/>
    <w:rsid w:val="00EC11F6"/>
    <w:rsid w:val="00EC15C3"/>
    <w:rsid w:val="00EC1B88"/>
    <w:rsid w:val="00EC1D3A"/>
    <w:rsid w:val="00EC274C"/>
    <w:rsid w:val="00EC2A88"/>
    <w:rsid w:val="00EC2AAE"/>
    <w:rsid w:val="00EC2B1D"/>
    <w:rsid w:val="00EC2FD2"/>
    <w:rsid w:val="00EC36EF"/>
    <w:rsid w:val="00EC3AA6"/>
    <w:rsid w:val="00EC3CA4"/>
    <w:rsid w:val="00EC3DDA"/>
    <w:rsid w:val="00EC4160"/>
    <w:rsid w:val="00EC419A"/>
    <w:rsid w:val="00EC4694"/>
    <w:rsid w:val="00EC48B5"/>
    <w:rsid w:val="00EC4EFF"/>
    <w:rsid w:val="00EC5087"/>
    <w:rsid w:val="00EC51C4"/>
    <w:rsid w:val="00EC54D1"/>
    <w:rsid w:val="00EC5512"/>
    <w:rsid w:val="00EC5643"/>
    <w:rsid w:val="00EC569F"/>
    <w:rsid w:val="00EC59E0"/>
    <w:rsid w:val="00EC5BA2"/>
    <w:rsid w:val="00EC5C5D"/>
    <w:rsid w:val="00EC6103"/>
    <w:rsid w:val="00EC68F1"/>
    <w:rsid w:val="00EC6C1C"/>
    <w:rsid w:val="00EC6CA6"/>
    <w:rsid w:val="00EC6DA0"/>
    <w:rsid w:val="00EC713F"/>
    <w:rsid w:val="00EC743C"/>
    <w:rsid w:val="00ED0234"/>
    <w:rsid w:val="00ED05F3"/>
    <w:rsid w:val="00ED05F5"/>
    <w:rsid w:val="00ED07C6"/>
    <w:rsid w:val="00ED1213"/>
    <w:rsid w:val="00ED1813"/>
    <w:rsid w:val="00ED185C"/>
    <w:rsid w:val="00ED18BD"/>
    <w:rsid w:val="00ED18F1"/>
    <w:rsid w:val="00ED1943"/>
    <w:rsid w:val="00ED1C8B"/>
    <w:rsid w:val="00ED222B"/>
    <w:rsid w:val="00ED22C9"/>
    <w:rsid w:val="00ED2334"/>
    <w:rsid w:val="00ED236E"/>
    <w:rsid w:val="00ED26DC"/>
    <w:rsid w:val="00ED26FF"/>
    <w:rsid w:val="00ED27C4"/>
    <w:rsid w:val="00ED2916"/>
    <w:rsid w:val="00ED2977"/>
    <w:rsid w:val="00ED2B5A"/>
    <w:rsid w:val="00ED2D56"/>
    <w:rsid w:val="00ED2D5B"/>
    <w:rsid w:val="00ED2E3E"/>
    <w:rsid w:val="00ED2EDF"/>
    <w:rsid w:val="00ED345F"/>
    <w:rsid w:val="00ED397A"/>
    <w:rsid w:val="00ED3B13"/>
    <w:rsid w:val="00ED3C51"/>
    <w:rsid w:val="00ED3E21"/>
    <w:rsid w:val="00ED4341"/>
    <w:rsid w:val="00ED4555"/>
    <w:rsid w:val="00ED471D"/>
    <w:rsid w:val="00ED47CF"/>
    <w:rsid w:val="00ED48A9"/>
    <w:rsid w:val="00ED4B25"/>
    <w:rsid w:val="00ED5269"/>
    <w:rsid w:val="00ED5394"/>
    <w:rsid w:val="00ED5440"/>
    <w:rsid w:val="00ED5573"/>
    <w:rsid w:val="00ED5EA6"/>
    <w:rsid w:val="00ED5FFF"/>
    <w:rsid w:val="00ED68E7"/>
    <w:rsid w:val="00ED6A48"/>
    <w:rsid w:val="00ED6A68"/>
    <w:rsid w:val="00ED6B87"/>
    <w:rsid w:val="00ED6FE9"/>
    <w:rsid w:val="00ED71A6"/>
    <w:rsid w:val="00ED7225"/>
    <w:rsid w:val="00ED7396"/>
    <w:rsid w:val="00ED793D"/>
    <w:rsid w:val="00ED7C91"/>
    <w:rsid w:val="00ED7CA3"/>
    <w:rsid w:val="00ED7EA7"/>
    <w:rsid w:val="00ED7EAD"/>
    <w:rsid w:val="00EE020F"/>
    <w:rsid w:val="00EE0431"/>
    <w:rsid w:val="00EE064C"/>
    <w:rsid w:val="00EE0772"/>
    <w:rsid w:val="00EE0867"/>
    <w:rsid w:val="00EE0892"/>
    <w:rsid w:val="00EE08CB"/>
    <w:rsid w:val="00EE0CB5"/>
    <w:rsid w:val="00EE0D86"/>
    <w:rsid w:val="00EE0ECE"/>
    <w:rsid w:val="00EE10A2"/>
    <w:rsid w:val="00EE1253"/>
    <w:rsid w:val="00EE1465"/>
    <w:rsid w:val="00EE15B4"/>
    <w:rsid w:val="00EE1624"/>
    <w:rsid w:val="00EE17D3"/>
    <w:rsid w:val="00EE18FB"/>
    <w:rsid w:val="00EE1DD8"/>
    <w:rsid w:val="00EE2A7E"/>
    <w:rsid w:val="00EE2C18"/>
    <w:rsid w:val="00EE2C2D"/>
    <w:rsid w:val="00EE2C97"/>
    <w:rsid w:val="00EE320B"/>
    <w:rsid w:val="00EE334E"/>
    <w:rsid w:val="00EE34B1"/>
    <w:rsid w:val="00EE3631"/>
    <w:rsid w:val="00EE3895"/>
    <w:rsid w:val="00EE3919"/>
    <w:rsid w:val="00EE3986"/>
    <w:rsid w:val="00EE3A47"/>
    <w:rsid w:val="00EE3B1B"/>
    <w:rsid w:val="00EE3D0B"/>
    <w:rsid w:val="00EE3DDA"/>
    <w:rsid w:val="00EE3EAE"/>
    <w:rsid w:val="00EE3F25"/>
    <w:rsid w:val="00EE4075"/>
    <w:rsid w:val="00EE4098"/>
    <w:rsid w:val="00EE41F6"/>
    <w:rsid w:val="00EE4248"/>
    <w:rsid w:val="00EE438A"/>
    <w:rsid w:val="00EE43B5"/>
    <w:rsid w:val="00EE4468"/>
    <w:rsid w:val="00EE48E1"/>
    <w:rsid w:val="00EE4962"/>
    <w:rsid w:val="00EE4A1C"/>
    <w:rsid w:val="00EE4BAB"/>
    <w:rsid w:val="00EE4F55"/>
    <w:rsid w:val="00EE5412"/>
    <w:rsid w:val="00EE55EB"/>
    <w:rsid w:val="00EE578D"/>
    <w:rsid w:val="00EE5CF4"/>
    <w:rsid w:val="00EE5FC3"/>
    <w:rsid w:val="00EE6295"/>
    <w:rsid w:val="00EE654E"/>
    <w:rsid w:val="00EE6FA7"/>
    <w:rsid w:val="00EE7354"/>
    <w:rsid w:val="00EE7515"/>
    <w:rsid w:val="00EE7796"/>
    <w:rsid w:val="00EE7FF8"/>
    <w:rsid w:val="00EF00F5"/>
    <w:rsid w:val="00EF08AF"/>
    <w:rsid w:val="00EF08CF"/>
    <w:rsid w:val="00EF0B30"/>
    <w:rsid w:val="00EF0C19"/>
    <w:rsid w:val="00EF1042"/>
    <w:rsid w:val="00EF10D7"/>
    <w:rsid w:val="00EF1456"/>
    <w:rsid w:val="00EF15F0"/>
    <w:rsid w:val="00EF1984"/>
    <w:rsid w:val="00EF1A85"/>
    <w:rsid w:val="00EF2272"/>
    <w:rsid w:val="00EF2283"/>
    <w:rsid w:val="00EF22AD"/>
    <w:rsid w:val="00EF2658"/>
    <w:rsid w:val="00EF299F"/>
    <w:rsid w:val="00EF2B3E"/>
    <w:rsid w:val="00EF34AD"/>
    <w:rsid w:val="00EF369B"/>
    <w:rsid w:val="00EF38EA"/>
    <w:rsid w:val="00EF3BE9"/>
    <w:rsid w:val="00EF3DF2"/>
    <w:rsid w:val="00EF403F"/>
    <w:rsid w:val="00EF40DB"/>
    <w:rsid w:val="00EF4295"/>
    <w:rsid w:val="00EF44E7"/>
    <w:rsid w:val="00EF4576"/>
    <w:rsid w:val="00EF474F"/>
    <w:rsid w:val="00EF4BF1"/>
    <w:rsid w:val="00EF4F3C"/>
    <w:rsid w:val="00EF50D9"/>
    <w:rsid w:val="00EF5605"/>
    <w:rsid w:val="00EF56BD"/>
    <w:rsid w:val="00EF5A8B"/>
    <w:rsid w:val="00EF5B4F"/>
    <w:rsid w:val="00EF643C"/>
    <w:rsid w:val="00EF65A0"/>
    <w:rsid w:val="00EF6C8E"/>
    <w:rsid w:val="00EF6ED3"/>
    <w:rsid w:val="00EF6F53"/>
    <w:rsid w:val="00EF714C"/>
    <w:rsid w:val="00EF7259"/>
    <w:rsid w:val="00EF7523"/>
    <w:rsid w:val="00EF781D"/>
    <w:rsid w:val="00EF7C79"/>
    <w:rsid w:val="00EF7CE7"/>
    <w:rsid w:val="00EF7E6E"/>
    <w:rsid w:val="00EF7F9C"/>
    <w:rsid w:val="00EF7FAB"/>
    <w:rsid w:val="00F0000E"/>
    <w:rsid w:val="00F00037"/>
    <w:rsid w:val="00F0024D"/>
    <w:rsid w:val="00F00633"/>
    <w:rsid w:val="00F0068A"/>
    <w:rsid w:val="00F00989"/>
    <w:rsid w:val="00F00A5D"/>
    <w:rsid w:val="00F00FB2"/>
    <w:rsid w:val="00F01186"/>
    <w:rsid w:val="00F0122B"/>
    <w:rsid w:val="00F01501"/>
    <w:rsid w:val="00F015E6"/>
    <w:rsid w:val="00F017DC"/>
    <w:rsid w:val="00F01816"/>
    <w:rsid w:val="00F01943"/>
    <w:rsid w:val="00F01B60"/>
    <w:rsid w:val="00F01C99"/>
    <w:rsid w:val="00F02A09"/>
    <w:rsid w:val="00F02A94"/>
    <w:rsid w:val="00F02CCD"/>
    <w:rsid w:val="00F03149"/>
    <w:rsid w:val="00F03168"/>
    <w:rsid w:val="00F034E3"/>
    <w:rsid w:val="00F0352D"/>
    <w:rsid w:val="00F0378D"/>
    <w:rsid w:val="00F03ACA"/>
    <w:rsid w:val="00F03AD9"/>
    <w:rsid w:val="00F03B0A"/>
    <w:rsid w:val="00F03DEC"/>
    <w:rsid w:val="00F03DFE"/>
    <w:rsid w:val="00F03FCE"/>
    <w:rsid w:val="00F04151"/>
    <w:rsid w:val="00F041AF"/>
    <w:rsid w:val="00F043BF"/>
    <w:rsid w:val="00F04954"/>
    <w:rsid w:val="00F04978"/>
    <w:rsid w:val="00F04A92"/>
    <w:rsid w:val="00F04C7E"/>
    <w:rsid w:val="00F04E47"/>
    <w:rsid w:val="00F0513F"/>
    <w:rsid w:val="00F0589B"/>
    <w:rsid w:val="00F05B94"/>
    <w:rsid w:val="00F05D3E"/>
    <w:rsid w:val="00F06677"/>
    <w:rsid w:val="00F0667C"/>
    <w:rsid w:val="00F067DB"/>
    <w:rsid w:val="00F069CE"/>
    <w:rsid w:val="00F06AC2"/>
    <w:rsid w:val="00F06C70"/>
    <w:rsid w:val="00F06E53"/>
    <w:rsid w:val="00F07067"/>
    <w:rsid w:val="00F072C9"/>
    <w:rsid w:val="00F07757"/>
    <w:rsid w:val="00F078C6"/>
    <w:rsid w:val="00F07972"/>
    <w:rsid w:val="00F07AA2"/>
    <w:rsid w:val="00F1039F"/>
    <w:rsid w:val="00F103EF"/>
    <w:rsid w:val="00F1059C"/>
    <w:rsid w:val="00F10642"/>
    <w:rsid w:val="00F10908"/>
    <w:rsid w:val="00F10E20"/>
    <w:rsid w:val="00F10E80"/>
    <w:rsid w:val="00F10F2A"/>
    <w:rsid w:val="00F115D0"/>
    <w:rsid w:val="00F1165A"/>
    <w:rsid w:val="00F1169A"/>
    <w:rsid w:val="00F118C4"/>
    <w:rsid w:val="00F11DED"/>
    <w:rsid w:val="00F11E3F"/>
    <w:rsid w:val="00F12047"/>
    <w:rsid w:val="00F12138"/>
    <w:rsid w:val="00F12AC1"/>
    <w:rsid w:val="00F12CDA"/>
    <w:rsid w:val="00F12F4F"/>
    <w:rsid w:val="00F13351"/>
    <w:rsid w:val="00F133A6"/>
    <w:rsid w:val="00F13593"/>
    <w:rsid w:val="00F13A1D"/>
    <w:rsid w:val="00F13A79"/>
    <w:rsid w:val="00F141A5"/>
    <w:rsid w:val="00F141BD"/>
    <w:rsid w:val="00F143BF"/>
    <w:rsid w:val="00F1455F"/>
    <w:rsid w:val="00F14890"/>
    <w:rsid w:val="00F14932"/>
    <w:rsid w:val="00F14B26"/>
    <w:rsid w:val="00F14B8D"/>
    <w:rsid w:val="00F14BE1"/>
    <w:rsid w:val="00F15488"/>
    <w:rsid w:val="00F15531"/>
    <w:rsid w:val="00F15B43"/>
    <w:rsid w:val="00F15C46"/>
    <w:rsid w:val="00F15CA1"/>
    <w:rsid w:val="00F15CA5"/>
    <w:rsid w:val="00F15CD9"/>
    <w:rsid w:val="00F161DD"/>
    <w:rsid w:val="00F16454"/>
    <w:rsid w:val="00F164E3"/>
    <w:rsid w:val="00F16C6F"/>
    <w:rsid w:val="00F16D87"/>
    <w:rsid w:val="00F16EE0"/>
    <w:rsid w:val="00F170A7"/>
    <w:rsid w:val="00F173FE"/>
    <w:rsid w:val="00F1750D"/>
    <w:rsid w:val="00F176F0"/>
    <w:rsid w:val="00F17A4A"/>
    <w:rsid w:val="00F17A59"/>
    <w:rsid w:val="00F17AD4"/>
    <w:rsid w:val="00F203CC"/>
    <w:rsid w:val="00F2051D"/>
    <w:rsid w:val="00F20853"/>
    <w:rsid w:val="00F20878"/>
    <w:rsid w:val="00F208F5"/>
    <w:rsid w:val="00F20AC9"/>
    <w:rsid w:val="00F20C4D"/>
    <w:rsid w:val="00F20F70"/>
    <w:rsid w:val="00F217CF"/>
    <w:rsid w:val="00F21929"/>
    <w:rsid w:val="00F21EC6"/>
    <w:rsid w:val="00F21F70"/>
    <w:rsid w:val="00F22013"/>
    <w:rsid w:val="00F22181"/>
    <w:rsid w:val="00F2274F"/>
    <w:rsid w:val="00F229FB"/>
    <w:rsid w:val="00F23045"/>
    <w:rsid w:val="00F232B8"/>
    <w:rsid w:val="00F23338"/>
    <w:rsid w:val="00F234C9"/>
    <w:rsid w:val="00F235BF"/>
    <w:rsid w:val="00F23640"/>
    <w:rsid w:val="00F23C6E"/>
    <w:rsid w:val="00F243FD"/>
    <w:rsid w:val="00F24870"/>
    <w:rsid w:val="00F249CA"/>
    <w:rsid w:val="00F249D6"/>
    <w:rsid w:val="00F24B45"/>
    <w:rsid w:val="00F25107"/>
    <w:rsid w:val="00F254A8"/>
    <w:rsid w:val="00F255F8"/>
    <w:rsid w:val="00F25712"/>
    <w:rsid w:val="00F2581A"/>
    <w:rsid w:val="00F25E2C"/>
    <w:rsid w:val="00F25F96"/>
    <w:rsid w:val="00F27199"/>
    <w:rsid w:val="00F27274"/>
    <w:rsid w:val="00F272DD"/>
    <w:rsid w:val="00F2775C"/>
    <w:rsid w:val="00F27A6D"/>
    <w:rsid w:val="00F27C49"/>
    <w:rsid w:val="00F3014D"/>
    <w:rsid w:val="00F302A4"/>
    <w:rsid w:val="00F30408"/>
    <w:rsid w:val="00F30B02"/>
    <w:rsid w:val="00F30B92"/>
    <w:rsid w:val="00F30F16"/>
    <w:rsid w:val="00F311ED"/>
    <w:rsid w:val="00F31612"/>
    <w:rsid w:val="00F3190E"/>
    <w:rsid w:val="00F31932"/>
    <w:rsid w:val="00F320BE"/>
    <w:rsid w:val="00F320CC"/>
    <w:rsid w:val="00F32116"/>
    <w:rsid w:val="00F3223B"/>
    <w:rsid w:val="00F32483"/>
    <w:rsid w:val="00F324F9"/>
    <w:rsid w:val="00F32728"/>
    <w:rsid w:val="00F3284D"/>
    <w:rsid w:val="00F32AA7"/>
    <w:rsid w:val="00F32B04"/>
    <w:rsid w:val="00F32C26"/>
    <w:rsid w:val="00F32CB6"/>
    <w:rsid w:val="00F32CCA"/>
    <w:rsid w:val="00F3343E"/>
    <w:rsid w:val="00F33498"/>
    <w:rsid w:val="00F3363D"/>
    <w:rsid w:val="00F33FC3"/>
    <w:rsid w:val="00F3430B"/>
    <w:rsid w:val="00F34334"/>
    <w:rsid w:val="00F3440C"/>
    <w:rsid w:val="00F3446F"/>
    <w:rsid w:val="00F344D6"/>
    <w:rsid w:val="00F344E9"/>
    <w:rsid w:val="00F34EFF"/>
    <w:rsid w:val="00F3524F"/>
    <w:rsid w:val="00F3592E"/>
    <w:rsid w:val="00F35A57"/>
    <w:rsid w:val="00F35E52"/>
    <w:rsid w:val="00F35FC6"/>
    <w:rsid w:val="00F36329"/>
    <w:rsid w:val="00F36759"/>
    <w:rsid w:val="00F36800"/>
    <w:rsid w:val="00F36965"/>
    <w:rsid w:val="00F36972"/>
    <w:rsid w:val="00F36BB9"/>
    <w:rsid w:val="00F36E20"/>
    <w:rsid w:val="00F36F02"/>
    <w:rsid w:val="00F3727D"/>
    <w:rsid w:val="00F3740E"/>
    <w:rsid w:val="00F374BC"/>
    <w:rsid w:val="00F37592"/>
    <w:rsid w:val="00F3767F"/>
    <w:rsid w:val="00F37D90"/>
    <w:rsid w:val="00F4083E"/>
    <w:rsid w:val="00F40A62"/>
    <w:rsid w:val="00F40F0E"/>
    <w:rsid w:val="00F41E7F"/>
    <w:rsid w:val="00F42157"/>
    <w:rsid w:val="00F4236A"/>
    <w:rsid w:val="00F42695"/>
    <w:rsid w:val="00F429DD"/>
    <w:rsid w:val="00F431E8"/>
    <w:rsid w:val="00F433C9"/>
    <w:rsid w:val="00F435C5"/>
    <w:rsid w:val="00F43614"/>
    <w:rsid w:val="00F43746"/>
    <w:rsid w:val="00F4379D"/>
    <w:rsid w:val="00F43D2B"/>
    <w:rsid w:val="00F442A1"/>
    <w:rsid w:val="00F4434E"/>
    <w:rsid w:val="00F44534"/>
    <w:rsid w:val="00F44634"/>
    <w:rsid w:val="00F4485B"/>
    <w:rsid w:val="00F44886"/>
    <w:rsid w:val="00F44922"/>
    <w:rsid w:val="00F44B50"/>
    <w:rsid w:val="00F44CAC"/>
    <w:rsid w:val="00F45631"/>
    <w:rsid w:val="00F459B2"/>
    <w:rsid w:val="00F45A35"/>
    <w:rsid w:val="00F45A3A"/>
    <w:rsid w:val="00F45CF8"/>
    <w:rsid w:val="00F4654C"/>
    <w:rsid w:val="00F46643"/>
    <w:rsid w:val="00F46767"/>
    <w:rsid w:val="00F468E6"/>
    <w:rsid w:val="00F46A68"/>
    <w:rsid w:val="00F46C89"/>
    <w:rsid w:val="00F46F23"/>
    <w:rsid w:val="00F46FF5"/>
    <w:rsid w:val="00F4700C"/>
    <w:rsid w:val="00F4757B"/>
    <w:rsid w:val="00F476CF"/>
    <w:rsid w:val="00F47701"/>
    <w:rsid w:val="00F47C52"/>
    <w:rsid w:val="00F47D95"/>
    <w:rsid w:val="00F47FC9"/>
    <w:rsid w:val="00F5032E"/>
    <w:rsid w:val="00F50453"/>
    <w:rsid w:val="00F50780"/>
    <w:rsid w:val="00F5078F"/>
    <w:rsid w:val="00F5096D"/>
    <w:rsid w:val="00F50AB4"/>
    <w:rsid w:val="00F50F2D"/>
    <w:rsid w:val="00F5119F"/>
    <w:rsid w:val="00F5142F"/>
    <w:rsid w:val="00F5157F"/>
    <w:rsid w:val="00F5160D"/>
    <w:rsid w:val="00F518B4"/>
    <w:rsid w:val="00F51A88"/>
    <w:rsid w:val="00F51C45"/>
    <w:rsid w:val="00F51E52"/>
    <w:rsid w:val="00F51F33"/>
    <w:rsid w:val="00F52029"/>
    <w:rsid w:val="00F5267A"/>
    <w:rsid w:val="00F528E5"/>
    <w:rsid w:val="00F5290F"/>
    <w:rsid w:val="00F531E5"/>
    <w:rsid w:val="00F53333"/>
    <w:rsid w:val="00F539CB"/>
    <w:rsid w:val="00F53C0D"/>
    <w:rsid w:val="00F53C4E"/>
    <w:rsid w:val="00F53E11"/>
    <w:rsid w:val="00F5416A"/>
    <w:rsid w:val="00F5438B"/>
    <w:rsid w:val="00F544FF"/>
    <w:rsid w:val="00F549EB"/>
    <w:rsid w:val="00F54ACC"/>
    <w:rsid w:val="00F54CE7"/>
    <w:rsid w:val="00F54D34"/>
    <w:rsid w:val="00F550A0"/>
    <w:rsid w:val="00F551D5"/>
    <w:rsid w:val="00F55CFA"/>
    <w:rsid w:val="00F55D00"/>
    <w:rsid w:val="00F5623D"/>
    <w:rsid w:val="00F56376"/>
    <w:rsid w:val="00F56445"/>
    <w:rsid w:val="00F56499"/>
    <w:rsid w:val="00F565D9"/>
    <w:rsid w:val="00F569F8"/>
    <w:rsid w:val="00F56D16"/>
    <w:rsid w:val="00F56E54"/>
    <w:rsid w:val="00F57032"/>
    <w:rsid w:val="00F5719C"/>
    <w:rsid w:val="00F57A64"/>
    <w:rsid w:val="00F57E75"/>
    <w:rsid w:val="00F603F4"/>
    <w:rsid w:val="00F604CB"/>
    <w:rsid w:val="00F605C9"/>
    <w:rsid w:val="00F609F7"/>
    <w:rsid w:val="00F60A27"/>
    <w:rsid w:val="00F60AA5"/>
    <w:rsid w:val="00F60E43"/>
    <w:rsid w:val="00F60E8F"/>
    <w:rsid w:val="00F614EC"/>
    <w:rsid w:val="00F6154B"/>
    <w:rsid w:val="00F618B6"/>
    <w:rsid w:val="00F61DBB"/>
    <w:rsid w:val="00F61FCB"/>
    <w:rsid w:val="00F6231C"/>
    <w:rsid w:val="00F625F8"/>
    <w:rsid w:val="00F6261B"/>
    <w:rsid w:val="00F627AF"/>
    <w:rsid w:val="00F627CE"/>
    <w:rsid w:val="00F62A4A"/>
    <w:rsid w:val="00F62D48"/>
    <w:rsid w:val="00F63085"/>
    <w:rsid w:val="00F630F0"/>
    <w:rsid w:val="00F632FF"/>
    <w:rsid w:val="00F63636"/>
    <w:rsid w:val="00F63A0F"/>
    <w:rsid w:val="00F63B8E"/>
    <w:rsid w:val="00F63E76"/>
    <w:rsid w:val="00F63E8D"/>
    <w:rsid w:val="00F640D8"/>
    <w:rsid w:val="00F64171"/>
    <w:rsid w:val="00F64269"/>
    <w:rsid w:val="00F642A9"/>
    <w:rsid w:val="00F642AD"/>
    <w:rsid w:val="00F64405"/>
    <w:rsid w:val="00F64429"/>
    <w:rsid w:val="00F645CB"/>
    <w:rsid w:val="00F646B8"/>
    <w:rsid w:val="00F647A7"/>
    <w:rsid w:val="00F648B7"/>
    <w:rsid w:val="00F649B2"/>
    <w:rsid w:val="00F64B29"/>
    <w:rsid w:val="00F64FA8"/>
    <w:rsid w:val="00F65008"/>
    <w:rsid w:val="00F6514B"/>
    <w:rsid w:val="00F6538D"/>
    <w:rsid w:val="00F659D8"/>
    <w:rsid w:val="00F65B56"/>
    <w:rsid w:val="00F65B9D"/>
    <w:rsid w:val="00F65CFA"/>
    <w:rsid w:val="00F65D0E"/>
    <w:rsid w:val="00F65EC0"/>
    <w:rsid w:val="00F66037"/>
    <w:rsid w:val="00F660B8"/>
    <w:rsid w:val="00F6646D"/>
    <w:rsid w:val="00F66540"/>
    <w:rsid w:val="00F66546"/>
    <w:rsid w:val="00F665D4"/>
    <w:rsid w:val="00F6663E"/>
    <w:rsid w:val="00F66978"/>
    <w:rsid w:val="00F66A58"/>
    <w:rsid w:val="00F6746C"/>
    <w:rsid w:val="00F67ABF"/>
    <w:rsid w:val="00F67BD2"/>
    <w:rsid w:val="00F67E97"/>
    <w:rsid w:val="00F701E4"/>
    <w:rsid w:val="00F701EC"/>
    <w:rsid w:val="00F702CE"/>
    <w:rsid w:val="00F702F9"/>
    <w:rsid w:val="00F70459"/>
    <w:rsid w:val="00F704AD"/>
    <w:rsid w:val="00F70714"/>
    <w:rsid w:val="00F7073C"/>
    <w:rsid w:val="00F70BA2"/>
    <w:rsid w:val="00F70D4E"/>
    <w:rsid w:val="00F70E34"/>
    <w:rsid w:val="00F71132"/>
    <w:rsid w:val="00F71228"/>
    <w:rsid w:val="00F71749"/>
    <w:rsid w:val="00F717A0"/>
    <w:rsid w:val="00F719E9"/>
    <w:rsid w:val="00F71BCA"/>
    <w:rsid w:val="00F71CE0"/>
    <w:rsid w:val="00F71DA0"/>
    <w:rsid w:val="00F71E43"/>
    <w:rsid w:val="00F72141"/>
    <w:rsid w:val="00F7228D"/>
    <w:rsid w:val="00F7257E"/>
    <w:rsid w:val="00F729DE"/>
    <w:rsid w:val="00F72A59"/>
    <w:rsid w:val="00F72ABC"/>
    <w:rsid w:val="00F72B9B"/>
    <w:rsid w:val="00F72CD8"/>
    <w:rsid w:val="00F72D8E"/>
    <w:rsid w:val="00F7317A"/>
    <w:rsid w:val="00F735F2"/>
    <w:rsid w:val="00F73623"/>
    <w:rsid w:val="00F73868"/>
    <w:rsid w:val="00F738FB"/>
    <w:rsid w:val="00F73D5C"/>
    <w:rsid w:val="00F73E77"/>
    <w:rsid w:val="00F73FE7"/>
    <w:rsid w:val="00F74418"/>
    <w:rsid w:val="00F7442C"/>
    <w:rsid w:val="00F744F5"/>
    <w:rsid w:val="00F7454E"/>
    <w:rsid w:val="00F7471E"/>
    <w:rsid w:val="00F748B3"/>
    <w:rsid w:val="00F74DD7"/>
    <w:rsid w:val="00F74F46"/>
    <w:rsid w:val="00F74FB2"/>
    <w:rsid w:val="00F74FDA"/>
    <w:rsid w:val="00F758CA"/>
    <w:rsid w:val="00F759C1"/>
    <w:rsid w:val="00F75A5B"/>
    <w:rsid w:val="00F75BF7"/>
    <w:rsid w:val="00F75E9A"/>
    <w:rsid w:val="00F75F68"/>
    <w:rsid w:val="00F7611E"/>
    <w:rsid w:val="00F76343"/>
    <w:rsid w:val="00F76844"/>
    <w:rsid w:val="00F76A1A"/>
    <w:rsid w:val="00F76D1D"/>
    <w:rsid w:val="00F77177"/>
    <w:rsid w:val="00F771C1"/>
    <w:rsid w:val="00F77271"/>
    <w:rsid w:val="00F774BA"/>
    <w:rsid w:val="00F774CD"/>
    <w:rsid w:val="00F7772E"/>
    <w:rsid w:val="00F778A3"/>
    <w:rsid w:val="00F7796E"/>
    <w:rsid w:val="00F77BBB"/>
    <w:rsid w:val="00F77EC6"/>
    <w:rsid w:val="00F80210"/>
    <w:rsid w:val="00F806E0"/>
    <w:rsid w:val="00F80A7A"/>
    <w:rsid w:val="00F80A9D"/>
    <w:rsid w:val="00F80B6A"/>
    <w:rsid w:val="00F8113D"/>
    <w:rsid w:val="00F811CE"/>
    <w:rsid w:val="00F8128B"/>
    <w:rsid w:val="00F816EF"/>
    <w:rsid w:val="00F8184A"/>
    <w:rsid w:val="00F818CB"/>
    <w:rsid w:val="00F81943"/>
    <w:rsid w:val="00F81953"/>
    <w:rsid w:val="00F81CE6"/>
    <w:rsid w:val="00F82071"/>
    <w:rsid w:val="00F821CE"/>
    <w:rsid w:val="00F82374"/>
    <w:rsid w:val="00F8246C"/>
    <w:rsid w:val="00F8256D"/>
    <w:rsid w:val="00F8264B"/>
    <w:rsid w:val="00F827A0"/>
    <w:rsid w:val="00F8300D"/>
    <w:rsid w:val="00F8336A"/>
    <w:rsid w:val="00F8368C"/>
    <w:rsid w:val="00F83835"/>
    <w:rsid w:val="00F83A5C"/>
    <w:rsid w:val="00F83E68"/>
    <w:rsid w:val="00F83E69"/>
    <w:rsid w:val="00F83FE6"/>
    <w:rsid w:val="00F84046"/>
    <w:rsid w:val="00F840BF"/>
    <w:rsid w:val="00F841B1"/>
    <w:rsid w:val="00F84230"/>
    <w:rsid w:val="00F843CA"/>
    <w:rsid w:val="00F843CB"/>
    <w:rsid w:val="00F84A70"/>
    <w:rsid w:val="00F84DB9"/>
    <w:rsid w:val="00F84E45"/>
    <w:rsid w:val="00F84E6B"/>
    <w:rsid w:val="00F851AC"/>
    <w:rsid w:val="00F855BB"/>
    <w:rsid w:val="00F859AB"/>
    <w:rsid w:val="00F859F3"/>
    <w:rsid w:val="00F85D1B"/>
    <w:rsid w:val="00F85FB8"/>
    <w:rsid w:val="00F860EE"/>
    <w:rsid w:val="00F860FB"/>
    <w:rsid w:val="00F862FC"/>
    <w:rsid w:val="00F86327"/>
    <w:rsid w:val="00F8675A"/>
    <w:rsid w:val="00F86878"/>
    <w:rsid w:val="00F87242"/>
    <w:rsid w:val="00F879D4"/>
    <w:rsid w:val="00F87E7C"/>
    <w:rsid w:val="00F90292"/>
    <w:rsid w:val="00F90447"/>
    <w:rsid w:val="00F9050F"/>
    <w:rsid w:val="00F90545"/>
    <w:rsid w:val="00F905C7"/>
    <w:rsid w:val="00F906E2"/>
    <w:rsid w:val="00F90AFF"/>
    <w:rsid w:val="00F90D35"/>
    <w:rsid w:val="00F90F04"/>
    <w:rsid w:val="00F91777"/>
    <w:rsid w:val="00F91A10"/>
    <w:rsid w:val="00F91B92"/>
    <w:rsid w:val="00F921C7"/>
    <w:rsid w:val="00F922AC"/>
    <w:rsid w:val="00F92728"/>
    <w:rsid w:val="00F9273E"/>
    <w:rsid w:val="00F92742"/>
    <w:rsid w:val="00F928F0"/>
    <w:rsid w:val="00F92928"/>
    <w:rsid w:val="00F929CE"/>
    <w:rsid w:val="00F9327D"/>
    <w:rsid w:val="00F934CE"/>
    <w:rsid w:val="00F936DF"/>
    <w:rsid w:val="00F93979"/>
    <w:rsid w:val="00F93A4B"/>
    <w:rsid w:val="00F93EFE"/>
    <w:rsid w:val="00F9409C"/>
    <w:rsid w:val="00F9468F"/>
    <w:rsid w:val="00F94DC1"/>
    <w:rsid w:val="00F95045"/>
    <w:rsid w:val="00F95200"/>
    <w:rsid w:val="00F95912"/>
    <w:rsid w:val="00F9598E"/>
    <w:rsid w:val="00F95A84"/>
    <w:rsid w:val="00F95CB7"/>
    <w:rsid w:val="00F95DE6"/>
    <w:rsid w:val="00F95FA9"/>
    <w:rsid w:val="00F96175"/>
    <w:rsid w:val="00F963B6"/>
    <w:rsid w:val="00F9655A"/>
    <w:rsid w:val="00F96A21"/>
    <w:rsid w:val="00F96F1B"/>
    <w:rsid w:val="00F96F4C"/>
    <w:rsid w:val="00F9744C"/>
    <w:rsid w:val="00F97493"/>
    <w:rsid w:val="00F978BA"/>
    <w:rsid w:val="00F97D48"/>
    <w:rsid w:val="00FA0857"/>
    <w:rsid w:val="00FA0BBB"/>
    <w:rsid w:val="00FA0C17"/>
    <w:rsid w:val="00FA18F3"/>
    <w:rsid w:val="00FA1D25"/>
    <w:rsid w:val="00FA1D84"/>
    <w:rsid w:val="00FA22E5"/>
    <w:rsid w:val="00FA2454"/>
    <w:rsid w:val="00FA2684"/>
    <w:rsid w:val="00FA26CC"/>
    <w:rsid w:val="00FA2737"/>
    <w:rsid w:val="00FA29C7"/>
    <w:rsid w:val="00FA2A70"/>
    <w:rsid w:val="00FA2BFF"/>
    <w:rsid w:val="00FA2D5B"/>
    <w:rsid w:val="00FA3048"/>
    <w:rsid w:val="00FA3367"/>
    <w:rsid w:val="00FA3D9E"/>
    <w:rsid w:val="00FA4231"/>
    <w:rsid w:val="00FA45EA"/>
    <w:rsid w:val="00FA47DA"/>
    <w:rsid w:val="00FA489D"/>
    <w:rsid w:val="00FA4D37"/>
    <w:rsid w:val="00FA5021"/>
    <w:rsid w:val="00FA597C"/>
    <w:rsid w:val="00FA5A89"/>
    <w:rsid w:val="00FA5FBC"/>
    <w:rsid w:val="00FA5FC0"/>
    <w:rsid w:val="00FA5FD4"/>
    <w:rsid w:val="00FA5FDA"/>
    <w:rsid w:val="00FA641D"/>
    <w:rsid w:val="00FA68DF"/>
    <w:rsid w:val="00FA6A5E"/>
    <w:rsid w:val="00FA6C47"/>
    <w:rsid w:val="00FA6F2A"/>
    <w:rsid w:val="00FA7490"/>
    <w:rsid w:val="00FA7555"/>
    <w:rsid w:val="00FA75A7"/>
    <w:rsid w:val="00FA7695"/>
    <w:rsid w:val="00FA76A3"/>
    <w:rsid w:val="00FA789E"/>
    <w:rsid w:val="00FA79BE"/>
    <w:rsid w:val="00FA79E3"/>
    <w:rsid w:val="00FA7CC6"/>
    <w:rsid w:val="00FA7CE4"/>
    <w:rsid w:val="00FA7D54"/>
    <w:rsid w:val="00FA7DE0"/>
    <w:rsid w:val="00FA7E0B"/>
    <w:rsid w:val="00FB030C"/>
    <w:rsid w:val="00FB032D"/>
    <w:rsid w:val="00FB057B"/>
    <w:rsid w:val="00FB0EA1"/>
    <w:rsid w:val="00FB0EB3"/>
    <w:rsid w:val="00FB135B"/>
    <w:rsid w:val="00FB1395"/>
    <w:rsid w:val="00FB13C1"/>
    <w:rsid w:val="00FB1494"/>
    <w:rsid w:val="00FB1612"/>
    <w:rsid w:val="00FB1718"/>
    <w:rsid w:val="00FB18BB"/>
    <w:rsid w:val="00FB1AA2"/>
    <w:rsid w:val="00FB1ADA"/>
    <w:rsid w:val="00FB21E1"/>
    <w:rsid w:val="00FB2222"/>
    <w:rsid w:val="00FB2715"/>
    <w:rsid w:val="00FB271F"/>
    <w:rsid w:val="00FB2911"/>
    <w:rsid w:val="00FB2961"/>
    <w:rsid w:val="00FB2E44"/>
    <w:rsid w:val="00FB2F33"/>
    <w:rsid w:val="00FB324B"/>
    <w:rsid w:val="00FB328A"/>
    <w:rsid w:val="00FB3402"/>
    <w:rsid w:val="00FB35DB"/>
    <w:rsid w:val="00FB35EA"/>
    <w:rsid w:val="00FB3609"/>
    <w:rsid w:val="00FB36B7"/>
    <w:rsid w:val="00FB37F1"/>
    <w:rsid w:val="00FB3BC6"/>
    <w:rsid w:val="00FB3F9F"/>
    <w:rsid w:val="00FB40C0"/>
    <w:rsid w:val="00FB41C0"/>
    <w:rsid w:val="00FB45C3"/>
    <w:rsid w:val="00FB4979"/>
    <w:rsid w:val="00FB49E8"/>
    <w:rsid w:val="00FB4B83"/>
    <w:rsid w:val="00FB4CBB"/>
    <w:rsid w:val="00FB4E68"/>
    <w:rsid w:val="00FB508D"/>
    <w:rsid w:val="00FB51C9"/>
    <w:rsid w:val="00FB595B"/>
    <w:rsid w:val="00FB5C67"/>
    <w:rsid w:val="00FB5D25"/>
    <w:rsid w:val="00FB5F75"/>
    <w:rsid w:val="00FB605E"/>
    <w:rsid w:val="00FB6131"/>
    <w:rsid w:val="00FB6357"/>
    <w:rsid w:val="00FB6BDA"/>
    <w:rsid w:val="00FB70D9"/>
    <w:rsid w:val="00FB7367"/>
    <w:rsid w:val="00FB73C0"/>
    <w:rsid w:val="00FB7900"/>
    <w:rsid w:val="00FB7C86"/>
    <w:rsid w:val="00FC003B"/>
    <w:rsid w:val="00FC00F4"/>
    <w:rsid w:val="00FC0346"/>
    <w:rsid w:val="00FC03F8"/>
    <w:rsid w:val="00FC043B"/>
    <w:rsid w:val="00FC0507"/>
    <w:rsid w:val="00FC05C5"/>
    <w:rsid w:val="00FC0BB5"/>
    <w:rsid w:val="00FC15AC"/>
    <w:rsid w:val="00FC1954"/>
    <w:rsid w:val="00FC1BFC"/>
    <w:rsid w:val="00FC24DF"/>
    <w:rsid w:val="00FC26A7"/>
    <w:rsid w:val="00FC2C82"/>
    <w:rsid w:val="00FC2F27"/>
    <w:rsid w:val="00FC2F5A"/>
    <w:rsid w:val="00FC36AE"/>
    <w:rsid w:val="00FC3931"/>
    <w:rsid w:val="00FC39CC"/>
    <w:rsid w:val="00FC3B3A"/>
    <w:rsid w:val="00FC3E63"/>
    <w:rsid w:val="00FC3FD9"/>
    <w:rsid w:val="00FC45B1"/>
    <w:rsid w:val="00FC4709"/>
    <w:rsid w:val="00FC4CEA"/>
    <w:rsid w:val="00FC4D26"/>
    <w:rsid w:val="00FC4DA4"/>
    <w:rsid w:val="00FC4E40"/>
    <w:rsid w:val="00FC4EA2"/>
    <w:rsid w:val="00FC4F03"/>
    <w:rsid w:val="00FC5068"/>
    <w:rsid w:val="00FC52AC"/>
    <w:rsid w:val="00FC5587"/>
    <w:rsid w:val="00FC562B"/>
    <w:rsid w:val="00FC58EA"/>
    <w:rsid w:val="00FC58FA"/>
    <w:rsid w:val="00FC5974"/>
    <w:rsid w:val="00FC5BCD"/>
    <w:rsid w:val="00FC5C6C"/>
    <w:rsid w:val="00FC5EF3"/>
    <w:rsid w:val="00FC607C"/>
    <w:rsid w:val="00FC673C"/>
    <w:rsid w:val="00FC68E5"/>
    <w:rsid w:val="00FC6C53"/>
    <w:rsid w:val="00FC6EB0"/>
    <w:rsid w:val="00FC6F09"/>
    <w:rsid w:val="00FC714C"/>
    <w:rsid w:val="00FC777E"/>
    <w:rsid w:val="00FD0022"/>
    <w:rsid w:val="00FD030F"/>
    <w:rsid w:val="00FD0753"/>
    <w:rsid w:val="00FD09B5"/>
    <w:rsid w:val="00FD0A4F"/>
    <w:rsid w:val="00FD0ACE"/>
    <w:rsid w:val="00FD0AD5"/>
    <w:rsid w:val="00FD0F2E"/>
    <w:rsid w:val="00FD125B"/>
    <w:rsid w:val="00FD1325"/>
    <w:rsid w:val="00FD14BF"/>
    <w:rsid w:val="00FD15B7"/>
    <w:rsid w:val="00FD1B05"/>
    <w:rsid w:val="00FD1C59"/>
    <w:rsid w:val="00FD1CA9"/>
    <w:rsid w:val="00FD2112"/>
    <w:rsid w:val="00FD2476"/>
    <w:rsid w:val="00FD24CD"/>
    <w:rsid w:val="00FD276C"/>
    <w:rsid w:val="00FD29F8"/>
    <w:rsid w:val="00FD2A68"/>
    <w:rsid w:val="00FD2BD1"/>
    <w:rsid w:val="00FD2CC4"/>
    <w:rsid w:val="00FD2D1E"/>
    <w:rsid w:val="00FD30CF"/>
    <w:rsid w:val="00FD33D5"/>
    <w:rsid w:val="00FD3958"/>
    <w:rsid w:val="00FD3C25"/>
    <w:rsid w:val="00FD3E29"/>
    <w:rsid w:val="00FD3FAD"/>
    <w:rsid w:val="00FD437E"/>
    <w:rsid w:val="00FD4676"/>
    <w:rsid w:val="00FD4710"/>
    <w:rsid w:val="00FD4832"/>
    <w:rsid w:val="00FD48A5"/>
    <w:rsid w:val="00FD4E56"/>
    <w:rsid w:val="00FD5411"/>
    <w:rsid w:val="00FD5AD7"/>
    <w:rsid w:val="00FD5F69"/>
    <w:rsid w:val="00FD6301"/>
    <w:rsid w:val="00FD6304"/>
    <w:rsid w:val="00FD630E"/>
    <w:rsid w:val="00FD6444"/>
    <w:rsid w:val="00FD6890"/>
    <w:rsid w:val="00FD6CB1"/>
    <w:rsid w:val="00FD6F6F"/>
    <w:rsid w:val="00FE0030"/>
    <w:rsid w:val="00FE00A9"/>
    <w:rsid w:val="00FE02F2"/>
    <w:rsid w:val="00FE0CE4"/>
    <w:rsid w:val="00FE0F5F"/>
    <w:rsid w:val="00FE1102"/>
    <w:rsid w:val="00FE119A"/>
    <w:rsid w:val="00FE1477"/>
    <w:rsid w:val="00FE2062"/>
    <w:rsid w:val="00FE216C"/>
    <w:rsid w:val="00FE2173"/>
    <w:rsid w:val="00FE2537"/>
    <w:rsid w:val="00FE2563"/>
    <w:rsid w:val="00FE2885"/>
    <w:rsid w:val="00FE2C03"/>
    <w:rsid w:val="00FE2D6E"/>
    <w:rsid w:val="00FE2DF9"/>
    <w:rsid w:val="00FE30F3"/>
    <w:rsid w:val="00FE3481"/>
    <w:rsid w:val="00FE37AB"/>
    <w:rsid w:val="00FE390D"/>
    <w:rsid w:val="00FE3CD8"/>
    <w:rsid w:val="00FE3DD1"/>
    <w:rsid w:val="00FE3ED4"/>
    <w:rsid w:val="00FE4134"/>
    <w:rsid w:val="00FE42AD"/>
    <w:rsid w:val="00FE456C"/>
    <w:rsid w:val="00FE45AE"/>
    <w:rsid w:val="00FE4814"/>
    <w:rsid w:val="00FE4ABA"/>
    <w:rsid w:val="00FE5106"/>
    <w:rsid w:val="00FE53DA"/>
    <w:rsid w:val="00FE569C"/>
    <w:rsid w:val="00FE58A3"/>
    <w:rsid w:val="00FE5A44"/>
    <w:rsid w:val="00FE5B66"/>
    <w:rsid w:val="00FE602D"/>
    <w:rsid w:val="00FE6132"/>
    <w:rsid w:val="00FE6138"/>
    <w:rsid w:val="00FE6360"/>
    <w:rsid w:val="00FE66BA"/>
    <w:rsid w:val="00FE66EE"/>
    <w:rsid w:val="00FE6AF2"/>
    <w:rsid w:val="00FE6B22"/>
    <w:rsid w:val="00FE6C2F"/>
    <w:rsid w:val="00FE6E59"/>
    <w:rsid w:val="00FE721D"/>
    <w:rsid w:val="00FE764C"/>
    <w:rsid w:val="00FE76D2"/>
    <w:rsid w:val="00FE7760"/>
    <w:rsid w:val="00FE7DC8"/>
    <w:rsid w:val="00FE7EB8"/>
    <w:rsid w:val="00FF0288"/>
    <w:rsid w:val="00FF0296"/>
    <w:rsid w:val="00FF0368"/>
    <w:rsid w:val="00FF05F6"/>
    <w:rsid w:val="00FF0960"/>
    <w:rsid w:val="00FF0CF1"/>
    <w:rsid w:val="00FF0D1D"/>
    <w:rsid w:val="00FF0D44"/>
    <w:rsid w:val="00FF0D84"/>
    <w:rsid w:val="00FF0F06"/>
    <w:rsid w:val="00FF1262"/>
    <w:rsid w:val="00FF14CB"/>
    <w:rsid w:val="00FF150B"/>
    <w:rsid w:val="00FF171D"/>
    <w:rsid w:val="00FF185A"/>
    <w:rsid w:val="00FF1E51"/>
    <w:rsid w:val="00FF20E4"/>
    <w:rsid w:val="00FF22F8"/>
    <w:rsid w:val="00FF22FD"/>
    <w:rsid w:val="00FF2445"/>
    <w:rsid w:val="00FF24B6"/>
    <w:rsid w:val="00FF2588"/>
    <w:rsid w:val="00FF26E9"/>
    <w:rsid w:val="00FF2D77"/>
    <w:rsid w:val="00FF3176"/>
    <w:rsid w:val="00FF32E5"/>
    <w:rsid w:val="00FF34DF"/>
    <w:rsid w:val="00FF350D"/>
    <w:rsid w:val="00FF37A8"/>
    <w:rsid w:val="00FF3A9B"/>
    <w:rsid w:val="00FF3ABC"/>
    <w:rsid w:val="00FF3EEA"/>
    <w:rsid w:val="00FF42A4"/>
    <w:rsid w:val="00FF4318"/>
    <w:rsid w:val="00FF435C"/>
    <w:rsid w:val="00FF44E2"/>
    <w:rsid w:val="00FF46A0"/>
    <w:rsid w:val="00FF471B"/>
    <w:rsid w:val="00FF4E09"/>
    <w:rsid w:val="00FF4F0E"/>
    <w:rsid w:val="00FF55B0"/>
    <w:rsid w:val="00FF5827"/>
    <w:rsid w:val="00FF589B"/>
    <w:rsid w:val="00FF592C"/>
    <w:rsid w:val="00FF5AD7"/>
    <w:rsid w:val="00FF5FF4"/>
    <w:rsid w:val="00FF6057"/>
    <w:rsid w:val="00FF617F"/>
    <w:rsid w:val="00FF64AB"/>
    <w:rsid w:val="00FF662B"/>
    <w:rsid w:val="00FF6664"/>
    <w:rsid w:val="00FF6736"/>
    <w:rsid w:val="00FF6801"/>
    <w:rsid w:val="00FF698D"/>
    <w:rsid w:val="00FF6A21"/>
    <w:rsid w:val="00FF6A45"/>
    <w:rsid w:val="00FF6B14"/>
    <w:rsid w:val="00FF6B72"/>
    <w:rsid w:val="00FF6C33"/>
    <w:rsid w:val="00FF6CE3"/>
    <w:rsid w:val="00FF6ED1"/>
    <w:rsid w:val="00FF6F77"/>
    <w:rsid w:val="00FF7440"/>
    <w:rsid w:val="00FF748E"/>
    <w:rsid w:val="00FF760B"/>
    <w:rsid w:val="00FF761A"/>
    <w:rsid w:val="00FF793D"/>
    <w:rsid w:val="00FF7AFD"/>
    <w:rsid w:val="00FF7B64"/>
    <w:rsid w:val="00FF7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CA13E981-3D26-4E03-9495-C2C61CAD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sz w:val="22"/>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1DA"/>
    <w:pPr>
      <w:widowControl w:val="0"/>
      <w:jc w:val="both"/>
    </w:pPr>
  </w:style>
  <w:style w:type="paragraph" w:styleId="Heading1">
    <w:name w:val="heading 1"/>
    <w:basedOn w:val="Normal"/>
    <w:next w:val="Normal"/>
    <w:link w:val="Heading1Char"/>
    <w:uiPriority w:val="9"/>
    <w:qFormat/>
    <w:rsid w:val="002D20D7"/>
    <w:pPr>
      <w:keepNext/>
      <w:spacing w:before="240" w:after="60"/>
      <w:outlineLvl w:val="0"/>
    </w:pPr>
    <w:rPr>
      <w:rFonts w:ascii="Cambria" w:hAnsi="Cambria"/>
      <w:b/>
      <w:bCs/>
      <w:kern w:val="32"/>
      <w:sz w:val="32"/>
      <w:szCs w:val="32"/>
    </w:rPr>
  </w:style>
  <w:style w:type="paragraph" w:styleId="Heading2">
    <w:name w:val="heading 2"/>
    <w:basedOn w:val="Heading1"/>
    <w:next w:val="Normal"/>
    <w:link w:val="Heading2Char"/>
    <w:qFormat/>
    <w:rsid w:val="002D20D7"/>
    <w:pPr>
      <w:keepLines/>
      <w:widowControl/>
      <w:spacing w:before="180" w:after="180"/>
      <w:ind w:left="1134" w:hanging="1134"/>
      <w:jc w:val="left"/>
      <w:outlineLvl w:val="1"/>
    </w:pPr>
    <w:rPr>
      <w:rFonts w:ascii="Arial" w:hAnsi="Arial"/>
      <w:b w:val="0"/>
      <w:bCs w:val="0"/>
      <w:kern w:val="0"/>
      <w:szCs w:val="20"/>
      <w:lang w:eastAsia="en-US"/>
    </w:rPr>
  </w:style>
  <w:style w:type="paragraph" w:styleId="Heading3">
    <w:name w:val="heading 3"/>
    <w:basedOn w:val="Heading2"/>
    <w:next w:val="Normal"/>
    <w:link w:val="Heading3Char"/>
    <w:qFormat/>
    <w:rsid w:val="002D20D7"/>
    <w:pPr>
      <w:spacing w:before="120"/>
      <w:outlineLvl w:val="2"/>
    </w:pPr>
    <w:rPr>
      <w:sz w:val="28"/>
    </w:rPr>
  </w:style>
  <w:style w:type="paragraph" w:styleId="Heading4">
    <w:name w:val="heading 4"/>
    <w:basedOn w:val="Normal"/>
    <w:next w:val="Normal"/>
    <w:link w:val="Heading4Char"/>
    <w:uiPriority w:val="9"/>
    <w:unhideWhenUsed/>
    <w:qFormat/>
    <w:rsid w:val="002B5FFA"/>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771E23"/>
    <w:pPr>
      <w:spacing w:before="240" w:after="60"/>
      <w:outlineLvl w:val="4"/>
    </w:pPr>
    <w:rPr>
      <w:b/>
      <w:bCs/>
      <w:i/>
      <w:iCs/>
      <w:sz w:val="26"/>
      <w:szCs w:val="26"/>
    </w:rPr>
  </w:style>
  <w:style w:type="paragraph" w:styleId="Heading7">
    <w:name w:val="heading 7"/>
    <w:basedOn w:val="Normal"/>
    <w:next w:val="Normal"/>
    <w:link w:val="Heading7Char"/>
    <w:uiPriority w:val="9"/>
    <w:semiHidden/>
    <w:unhideWhenUsed/>
    <w:qFormat/>
    <w:rsid w:val="006B0B9C"/>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ListParagraph"/>
    <w:link w:val="CharChar"/>
    <w:qFormat/>
    <w:rsid w:val="00925253"/>
    <w:pPr>
      <w:keepNext/>
      <w:keepLines/>
      <w:widowControl/>
      <w:numPr>
        <w:numId w:val="1"/>
      </w:numPr>
      <w:pBdr>
        <w:top w:val="single" w:sz="12" w:space="1" w:color="auto"/>
      </w:pBdr>
      <w:tabs>
        <w:tab w:val="left" w:pos="1985"/>
      </w:tabs>
      <w:spacing w:before="240" w:after="180"/>
      <w:ind w:firstLineChars="0" w:firstLine="0"/>
      <w:outlineLvl w:val="0"/>
    </w:pPr>
    <w:rPr>
      <w:rFonts w:ascii="Arial" w:hAnsi="Arial"/>
      <w:sz w:val="32"/>
      <w:szCs w:val="36"/>
    </w:rPr>
  </w:style>
  <w:style w:type="character" w:customStyle="1" w:styleId="CharChar">
    <w:name w:val="Char Char"/>
    <w:link w:val="Char"/>
    <w:rsid w:val="00925253"/>
    <w:rPr>
      <w:rFonts w:ascii="Arial" w:hAnsi="Arial"/>
      <w:sz w:val="32"/>
      <w:szCs w:val="36"/>
    </w:rPr>
  </w:style>
  <w:style w:type="paragraph" w:customStyle="1" w:styleId="1">
    <w:name w:val="正文1"/>
    <w:basedOn w:val="Normal"/>
    <w:link w:val="1Char"/>
    <w:qFormat/>
    <w:rsid w:val="00925253"/>
    <w:pPr>
      <w:adjustRightInd w:val="0"/>
      <w:spacing w:after="180"/>
    </w:pPr>
    <w:rPr>
      <w:sz w:val="20"/>
      <w:szCs w:val="20"/>
    </w:rPr>
  </w:style>
  <w:style w:type="character" w:customStyle="1" w:styleId="1Char">
    <w:name w:val="正文1 Char"/>
    <w:link w:val="1"/>
    <w:rsid w:val="00925253"/>
    <w:rPr>
      <w:rFonts w:ascii="Times New Roman" w:eastAsia="宋体" w:hAnsi="Times New Roman" w:cs="Times New Roman"/>
      <w:kern w:val="0"/>
      <w:sz w:val="20"/>
      <w:szCs w:val="20"/>
    </w:rPr>
  </w:style>
  <w:style w:type="paragraph" w:customStyle="1" w:styleId="charchar0">
    <w:name w:val="char char"/>
    <w:basedOn w:val="1"/>
    <w:link w:val="charcharChar"/>
    <w:qFormat/>
    <w:rsid w:val="00925253"/>
    <w:pPr>
      <w:spacing w:before="180" w:after="120"/>
      <w:outlineLvl w:val="1"/>
    </w:pPr>
    <w:rPr>
      <w:rFonts w:ascii="Arial" w:hAnsi="Arial"/>
      <w:sz w:val="28"/>
      <w:szCs w:val="32"/>
    </w:rPr>
  </w:style>
  <w:style w:type="character" w:customStyle="1" w:styleId="charcharChar">
    <w:name w:val="char char Char"/>
    <w:link w:val="charchar0"/>
    <w:rsid w:val="00925253"/>
    <w:rPr>
      <w:rFonts w:ascii="Arial" w:eastAsia="宋体" w:hAnsi="Arial" w:cs="Times New Roman"/>
      <w:kern w:val="0"/>
      <w:sz w:val="28"/>
      <w:szCs w:val="32"/>
    </w:rPr>
  </w:style>
  <w:style w:type="paragraph" w:customStyle="1" w:styleId="charcharchar0">
    <w:name w:val="char char char"/>
    <w:basedOn w:val="1"/>
    <w:link w:val="charcharcharChar"/>
    <w:qFormat/>
    <w:rsid w:val="00925253"/>
    <w:pPr>
      <w:keepNext/>
      <w:keepLines/>
      <w:widowControl/>
      <w:spacing w:before="120"/>
      <w:ind w:firstLine="40"/>
      <w:outlineLvl w:val="2"/>
    </w:pPr>
    <w:rPr>
      <w:rFonts w:ascii="Arial" w:hAnsi="Arial"/>
      <w:sz w:val="24"/>
      <w:szCs w:val="28"/>
    </w:rPr>
  </w:style>
  <w:style w:type="character" w:customStyle="1" w:styleId="charcharcharChar">
    <w:name w:val="char char char Char"/>
    <w:link w:val="charcharchar0"/>
    <w:rsid w:val="00925253"/>
    <w:rPr>
      <w:rFonts w:ascii="Arial" w:eastAsia="宋体" w:hAnsi="Arial" w:cs="Times New Roman"/>
      <w:kern w:val="0"/>
      <w:sz w:val="24"/>
      <w:szCs w:val="28"/>
    </w:rPr>
  </w:style>
  <w:style w:type="paragraph" w:customStyle="1" w:styleId="TAH">
    <w:name w:val="TAH"/>
    <w:basedOn w:val="TAC"/>
    <w:link w:val="TAHCar"/>
    <w:rsid w:val="00925253"/>
    <w:rPr>
      <w:b/>
    </w:rPr>
  </w:style>
  <w:style w:type="paragraph" w:customStyle="1" w:styleId="TAC">
    <w:name w:val="TAC"/>
    <w:basedOn w:val="Normal"/>
    <w:link w:val="TACChar"/>
    <w:rsid w:val="00925253"/>
    <w:pPr>
      <w:keepNext/>
      <w:keepLines/>
      <w:widowControl/>
      <w:overflowPunct w:val="0"/>
      <w:autoSpaceDE w:val="0"/>
      <w:autoSpaceDN w:val="0"/>
      <w:adjustRightInd w:val="0"/>
      <w:jc w:val="center"/>
      <w:textAlignment w:val="baseline"/>
    </w:pPr>
    <w:rPr>
      <w:rFonts w:ascii="Arial" w:eastAsia="Times New Roman" w:hAnsi="Arial"/>
      <w:sz w:val="18"/>
      <w:szCs w:val="20"/>
      <w:lang w:val="en-GB" w:eastAsia="ja-JP"/>
    </w:rPr>
  </w:style>
  <w:style w:type="character" w:customStyle="1" w:styleId="TACChar">
    <w:name w:val="TAC Char"/>
    <w:link w:val="TAC"/>
    <w:rsid w:val="00925253"/>
    <w:rPr>
      <w:rFonts w:ascii="Arial" w:eastAsia="Times New Roman" w:hAnsi="Arial" w:cs="Times New Roman"/>
      <w:kern w:val="0"/>
      <w:sz w:val="18"/>
      <w:szCs w:val="20"/>
      <w:lang w:val="en-GB" w:eastAsia="ja-JP"/>
    </w:rPr>
  </w:style>
  <w:style w:type="character" w:customStyle="1" w:styleId="TAHCar">
    <w:name w:val="TAH Car"/>
    <w:link w:val="TAH"/>
    <w:rsid w:val="00925253"/>
    <w:rPr>
      <w:rFonts w:ascii="Arial" w:eastAsia="Times New Roman" w:hAnsi="Arial" w:cs="Times New Roman"/>
      <w:b/>
      <w:kern w:val="0"/>
      <w:sz w:val="18"/>
      <w:szCs w:val="20"/>
      <w:lang w:val="en-GB" w:eastAsia="ja-JP"/>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925253"/>
    <w:pPr>
      <w:widowControl/>
      <w:overflowPunct w:val="0"/>
      <w:autoSpaceDE w:val="0"/>
      <w:autoSpaceDN w:val="0"/>
      <w:adjustRightInd w:val="0"/>
      <w:spacing w:after="180"/>
      <w:jc w:val="left"/>
      <w:textAlignment w:val="baseline"/>
    </w:pPr>
    <w:rPr>
      <w:rFonts w:eastAsia="Times New Roman"/>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925253"/>
    <w:rPr>
      <w:rFonts w:ascii="Times New Roman" w:eastAsia="Times New Roman" w:hAnsi="Times New Roman" w:cs="Times New Roman"/>
      <w:kern w:val="0"/>
      <w:sz w:val="20"/>
      <w:szCs w:val="20"/>
      <w:lang w:val="en-GB" w:eastAsia="en-US"/>
    </w:rPr>
  </w:style>
  <w:style w:type="paragraph" w:styleId="ListParagraph">
    <w:name w:val="List Paragraph"/>
    <w:basedOn w:val="Normal"/>
    <w:link w:val="ListParagraphChar"/>
    <w:uiPriority w:val="99"/>
    <w:qFormat/>
    <w:rsid w:val="00925253"/>
    <w:pPr>
      <w:ind w:firstLineChars="200" w:firstLine="420"/>
    </w:pPr>
  </w:style>
  <w:style w:type="paragraph" w:styleId="DocumentMap">
    <w:name w:val="Document Map"/>
    <w:basedOn w:val="Normal"/>
    <w:link w:val="DocumentMapChar"/>
    <w:uiPriority w:val="99"/>
    <w:semiHidden/>
    <w:unhideWhenUsed/>
    <w:rsid w:val="00925253"/>
    <w:rPr>
      <w:rFonts w:ascii="宋体"/>
      <w:sz w:val="18"/>
      <w:szCs w:val="18"/>
    </w:rPr>
  </w:style>
  <w:style w:type="character" w:customStyle="1" w:styleId="DocumentMapChar">
    <w:name w:val="Document Map Char"/>
    <w:link w:val="DocumentMap"/>
    <w:uiPriority w:val="99"/>
    <w:semiHidden/>
    <w:rsid w:val="00925253"/>
    <w:rPr>
      <w:rFonts w:ascii="宋体" w:eastAsia="宋体"/>
      <w:sz w:val="18"/>
      <w:szCs w:val="18"/>
    </w:rPr>
  </w:style>
  <w:style w:type="paragraph" w:styleId="Header">
    <w:name w:val="header"/>
    <w:aliases w:val="header odd"/>
    <w:basedOn w:val="Normal"/>
    <w:link w:val="HeaderChar"/>
    <w:unhideWhenUsed/>
    <w:rsid w:val="00CE66F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
    <w:link w:val="Header"/>
    <w:rsid w:val="00CE66FF"/>
    <w:rPr>
      <w:sz w:val="18"/>
      <w:szCs w:val="18"/>
    </w:rPr>
  </w:style>
  <w:style w:type="paragraph" w:styleId="Footer">
    <w:name w:val="footer"/>
    <w:basedOn w:val="Normal"/>
    <w:link w:val="FooterChar"/>
    <w:uiPriority w:val="99"/>
    <w:semiHidden/>
    <w:unhideWhenUsed/>
    <w:rsid w:val="00CE66FF"/>
    <w:pPr>
      <w:tabs>
        <w:tab w:val="center" w:pos="4153"/>
        <w:tab w:val="right" w:pos="8306"/>
      </w:tabs>
      <w:snapToGrid w:val="0"/>
      <w:jc w:val="left"/>
    </w:pPr>
    <w:rPr>
      <w:sz w:val="18"/>
      <w:szCs w:val="18"/>
    </w:rPr>
  </w:style>
  <w:style w:type="character" w:customStyle="1" w:styleId="FooterChar">
    <w:name w:val="Footer Char"/>
    <w:link w:val="Footer"/>
    <w:uiPriority w:val="99"/>
    <w:semiHidden/>
    <w:rsid w:val="00CE66FF"/>
    <w:rPr>
      <w:sz w:val="18"/>
      <w:szCs w:val="18"/>
    </w:rPr>
  </w:style>
  <w:style w:type="paragraph" w:styleId="BalloonText">
    <w:name w:val="Balloon Text"/>
    <w:basedOn w:val="Normal"/>
    <w:link w:val="BalloonTextChar"/>
    <w:uiPriority w:val="99"/>
    <w:unhideWhenUsed/>
    <w:rsid w:val="007A3B5D"/>
    <w:rPr>
      <w:sz w:val="18"/>
      <w:szCs w:val="18"/>
    </w:rPr>
  </w:style>
  <w:style w:type="character" w:customStyle="1" w:styleId="BalloonTextChar">
    <w:name w:val="Balloon Text Char"/>
    <w:link w:val="BalloonText"/>
    <w:uiPriority w:val="99"/>
    <w:semiHidden/>
    <w:rsid w:val="007A3B5D"/>
    <w:rPr>
      <w:kern w:val="2"/>
      <w:sz w:val="18"/>
      <w:szCs w:val="18"/>
    </w:rPr>
  </w:style>
  <w:style w:type="character" w:styleId="Hyperlink">
    <w:name w:val="Hyperlink"/>
    <w:uiPriority w:val="99"/>
    <w:rsid w:val="00372B97"/>
    <w:rPr>
      <w:color w:val="0000FF"/>
      <w:u w:val="single"/>
    </w:rPr>
  </w:style>
  <w:style w:type="character" w:styleId="CommentReference">
    <w:name w:val="annotation reference"/>
    <w:uiPriority w:val="99"/>
    <w:semiHidden/>
    <w:unhideWhenUsed/>
    <w:rsid w:val="009B3DAB"/>
    <w:rPr>
      <w:sz w:val="16"/>
      <w:szCs w:val="16"/>
    </w:rPr>
  </w:style>
  <w:style w:type="paragraph" w:styleId="CommentText">
    <w:name w:val="annotation text"/>
    <w:basedOn w:val="Normal"/>
    <w:link w:val="CommentTextChar"/>
    <w:uiPriority w:val="99"/>
    <w:semiHidden/>
    <w:unhideWhenUsed/>
    <w:rsid w:val="009B3DAB"/>
    <w:rPr>
      <w:sz w:val="20"/>
      <w:szCs w:val="20"/>
    </w:rPr>
  </w:style>
  <w:style w:type="character" w:customStyle="1" w:styleId="CommentTextChar">
    <w:name w:val="Comment Text Char"/>
    <w:link w:val="CommentText"/>
    <w:uiPriority w:val="99"/>
    <w:semiHidden/>
    <w:rsid w:val="009B3DAB"/>
    <w:rPr>
      <w:kern w:val="2"/>
      <w:lang w:eastAsia="zh-CN"/>
    </w:rPr>
  </w:style>
  <w:style w:type="paragraph" w:styleId="CommentSubject">
    <w:name w:val="annotation subject"/>
    <w:basedOn w:val="CommentText"/>
    <w:next w:val="CommentText"/>
    <w:link w:val="CommentSubjectChar"/>
    <w:uiPriority w:val="99"/>
    <w:semiHidden/>
    <w:unhideWhenUsed/>
    <w:rsid w:val="009B3DAB"/>
    <w:rPr>
      <w:b/>
      <w:bCs/>
    </w:rPr>
  </w:style>
  <w:style w:type="character" w:customStyle="1" w:styleId="CommentSubjectChar">
    <w:name w:val="Comment Subject Char"/>
    <w:link w:val="CommentSubject"/>
    <w:uiPriority w:val="99"/>
    <w:semiHidden/>
    <w:rsid w:val="009B3DAB"/>
    <w:rPr>
      <w:b/>
      <w:bCs/>
      <w:kern w:val="2"/>
      <w:lang w:eastAsia="zh-CN"/>
    </w:rPr>
  </w:style>
  <w:style w:type="character" w:customStyle="1" w:styleId="Heading2Char">
    <w:name w:val="Heading 2 Char"/>
    <w:link w:val="Heading2"/>
    <w:rsid w:val="002D20D7"/>
    <w:rPr>
      <w:rFonts w:ascii="Arial" w:hAnsi="Arial"/>
      <w:sz w:val="32"/>
      <w:lang w:eastAsia="en-US"/>
    </w:rPr>
  </w:style>
  <w:style w:type="character" w:customStyle="1" w:styleId="Heading3Char">
    <w:name w:val="Heading 3 Char"/>
    <w:link w:val="Heading3"/>
    <w:rsid w:val="002D20D7"/>
    <w:rPr>
      <w:rFonts w:ascii="Arial" w:hAnsi="Arial"/>
      <w:sz w:val="28"/>
      <w:lang w:eastAsia="en-US"/>
    </w:rPr>
  </w:style>
  <w:style w:type="character" w:customStyle="1" w:styleId="Heading1Char">
    <w:name w:val="Heading 1 Char"/>
    <w:link w:val="Heading1"/>
    <w:uiPriority w:val="9"/>
    <w:rsid w:val="002D20D7"/>
    <w:rPr>
      <w:rFonts w:ascii="Cambria" w:eastAsia="宋体" w:hAnsi="Cambria" w:cs="Times New Roman"/>
      <w:b/>
      <w:bCs/>
      <w:kern w:val="32"/>
      <w:sz w:val="32"/>
      <w:szCs w:val="32"/>
      <w:lang w:val="en-US"/>
    </w:rPr>
  </w:style>
  <w:style w:type="paragraph" w:styleId="NoSpacing">
    <w:name w:val="No Spacing"/>
    <w:uiPriority w:val="1"/>
    <w:qFormat/>
    <w:rsid w:val="00D227FB"/>
    <w:pPr>
      <w:widowControl w:val="0"/>
      <w:jc w:val="both"/>
    </w:pPr>
    <w:rPr>
      <w:kern w:val="2"/>
      <w:sz w:val="21"/>
      <w:szCs w:val="24"/>
    </w:rPr>
  </w:style>
  <w:style w:type="character" w:customStyle="1" w:styleId="keyword">
    <w:name w:val="keyword"/>
    <w:basedOn w:val="DefaultParagraphFont"/>
    <w:rsid w:val="006D74C3"/>
  </w:style>
  <w:style w:type="paragraph" w:styleId="Caption">
    <w:name w:val="caption"/>
    <w:aliases w:val="cap,Caption Char,Caption Char1 Char,cap Char Char1,Caption Char Char1 Char,cap Char2,cap1,cap2,cap11,Légende-figure,Légende-figure Char,Beschrifubg,Caption Equation,Ca"/>
    <w:basedOn w:val="Normal"/>
    <w:next w:val="Normal"/>
    <w:link w:val="CaptionChar1"/>
    <w:qFormat/>
    <w:rsid w:val="00B47361"/>
    <w:pPr>
      <w:widowControl/>
      <w:spacing w:before="152" w:after="160"/>
    </w:pPr>
    <w:rPr>
      <w:rFonts w:ascii="Arial" w:eastAsia="黑体" w:hAnsi="Arial"/>
      <w:sz w:val="20"/>
      <w:szCs w:val="20"/>
    </w:rPr>
  </w:style>
  <w:style w:type="character" w:customStyle="1" w:styleId="CaptionChar1">
    <w:name w:val="Caption Char1"/>
    <w:aliases w:val="cap Char,Caption Char Char,Caption Char1 Char Char,cap Char Char1 Char,Caption Char Char1 Char Char,cap Char2 Char,cap1 Char,cap2 Char,cap11 Char,Légende-figure Char1,Légende-figure Char Char,Beschrifubg Char,Caption Equation Char,Ca Char"/>
    <w:link w:val="Caption"/>
    <w:rsid w:val="00B47361"/>
    <w:rPr>
      <w:rFonts w:ascii="Arial" w:eastAsia="黑体" w:hAnsi="Arial"/>
    </w:rPr>
  </w:style>
  <w:style w:type="table" w:styleId="TableGrid">
    <w:name w:val="Table Grid"/>
    <w:basedOn w:val="TableNormal"/>
    <w:rsid w:val="00142E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Normal"/>
    <w:link w:val="THChar"/>
    <w:rsid w:val="001510C4"/>
    <w:pPr>
      <w:keepNext/>
      <w:keepLines/>
      <w:widowControl/>
      <w:overflowPunct w:val="0"/>
      <w:autoSpaceDE w:val="0"/>
      <w:autoSpaceDN w:val="0"/>
      <w:adjustRightInd w:val="0"/>
      <w:spacing w:before="60" w:after="180"/>
      <w:jc w:val="center"/>
      <w:textAlignment w:val="baseline"/>
    </w:pPr>
    <w:rPr>
      <w:rFonts w:ascii="Arial" w:hAnsi="Arial"/>
      <w:b/>
      <w:bCs/>
      <w:sz w:val="20"/>
      <w:szCs w:val="20"/>
      <w:lang w:val="en-GB"/>
    </w:rPr>
  </w:style>
  <w:style w:type="character" w:customStyle="1" w:styleId="THChar">
    <w:name w:val="TH Char"/>
    <w:link w:val="TH"/>
    <w:rsid w:val="001510C4"/>
    <w:rPr>
      <w:rFonts w:ascii="Arial" w:eastAsia="宋体" w:hAnsi="Arial"/>
      <w:b/>
      <w:bCs/>
      <w:lang w:val="en-GB"/>
    </w:rPr>
  </w:style>
  <w:style w:type="paragraph" w:customStyle="1" w:styleId="ZA">
    <w:name w:val="ZA"/>
    <w:rsid w:val="00CA65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TAN">
    <w:name w:val="TAN"/>
    <w:basedOn w:val="Normal"/>
    <w:link w:val="TANChar"/>
    <w:rsid w:val="0013078C"/>
    <w:pPr>
      <w:keepNext/>
      <w:keepLines/>
      <w:widowControl/>
      <w:overflowPunct w:val="0"/>
      <w:autoSpaceDE w:val="0"/>
      <w:autoSpaceDN w:val="0"/>
      <w:adjustRightInd w:val="0"/>
      <w:ind w:left="851" w:hanging="851"/>
      <w:jc w:val="left"/>
      <w:textAlignment w:val="baseline"/>
    </w:pPr>
    <w:rPr>
      <w:rFonts w:ascii="Arial" w:hAnsi="Arial"/>
      <w:sz w:val="18"/>
      <w:szCs w:val="18"/>
      <w:lang w:val="en-GB"/>
    </w:rPr>
  </w:style>
  <w:style w:type="character" w:customStyle="1" w:styleId="TANChar">
    <w:name w:val="TAN Char"/>
    <w:link w:val="TAN"/>
    <w:rsid w:val="0013078C"/>
    <w:rPr>
      <w:rFonts w:ascii="Arial" w:eastAsia="宋体" w:hAnsi="Arial"/>
      <w:sz w:val="18"/>
      <w:szCs w:val="18"/>
      <w:lang w:val="en-GB"/>
    </w:rPr>
  </w:style>
  <w:style w:type="paragraph" w:customStyle="1" w:styleId="address">
    <w:name w:val="address"/>
    <w:uiPriority w:val="99"/>
    <w:rsid w:val="00BF23E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LGTdoc">
    <w:name w:val="LGTdoc_본문"/>
    <w:basedOn w:val="Normal"/>
    <w:rsid w:val="00405B5F"/>
    <w:pPr>
      <w:autoSpaceDE w:val="0"/>
      <w:autoSpaceDN w:val="0"/>
      <w:adjustRightInd w:val="0"/>
      <w:snapToGrid w:val="0"/>
      <w:spacing w:afterLines="50" w:line="264" w:lineRule="auto"/>
    </w:pPr>
    <w:rPr>
      <w:rFonts w:eastAsia="Batang"/>
      <w:szCs w:val="24"/>
      <w:lang w:val="en-GB" w:eastAsia="ko-KR"/>
    </w:rPr>
  </w:style>
  <w:style w:type="paragraph" w:styleId="NormalWeb">
    <w:name w:val="Normal (Web)"/>
    <w:basedOn w:val="Normal"/>
    <w:uiPriority w:val="99"/>
    <w:semiHidden/>
    <w:unhideWhenUsed/>
    <w:rsid w:val="00F72ABC"/>
    <w:pPr>
      <w:widowControl/>
      <w:spacing w:before="100" w:beforeAutospacing="1" w:after="100" w:afterAutospacing="1"/>
      <w:jc w:val="left"/>
    </w:pPr>
    <w:rPr>
      <w:rFonts w:ascii="宋体" w:hAnsi="宋体" w:cs="宋体"/>
      <w:sz w:val="24"/>
      <w:szCs w:val="24"/>
    </w:rPr>
  </w:style>
  <w:style w:type="paragraph" w:customStyle="1" w:styleId="References">
    <w:name w:val="References"/>
    <w:basedOn w:val="Normal"/>
    <w:next w:val="Normal"/>
    <w:rsid w:val="001563EE"/>
    <w:pPr>
      <w:widowControl/>
      <w:numPr>
        <w:numId w:val="2"/>
      </w:numPr>
      <w:autoSpaceDE w:val="0"/>
      <w:autoSpaceDN w:val="0"/>
      <w:snapToGrid w:val="0"/>
      <w:spacing w:after="60"/>
      <w:jc w:val="left"/>
    </w:pPr>
    <w:rPr>
      <w:sz w:val="20"/>
      <w:szCs w:val="16"/>
      <w:lang w:eastAsia="en-US"/>
    </w:rPr>
  </w:style>
  <w:style w:type="paragraph" w:customStyle="1" w:styleId="DECISION">
    <w:name w:val="DECISION"/>
    <w:basedOn w:val="Normal"/>
    <w:rsid w:val="00F069CE"/>
    <w:pPr>
      <w:numPr>
        <w:numId w:val="3"/>
      </w:numPr>
      <w:spacing w:before="120" w:after="120"/>
    </w:pPr>
    <w:rPr>
      <w:rFonts w:ascii="Arial" w:hAnsi="Arial"/>
      <w:b/>
      <w:color w:val="0000FF"/>
      <w:sz w:val="20"/>
      <w:szCs w:val="20"/>
      <w:u w:val="single"/>
      <w:lang w:val="en-GB" w:eastAsia="en-US"/>
    </w:rPr>
  </w:style>
  <w:style w:type="character" w:styleId="Emphasis">
    <w:name w:val="Emphasis"/>
    <w:uiPriority w:val="20"/>
    <w:qFormat/>
    <w:rsid w:val="0068499F"/>
    <w:rPr>
      <w:i/>
      <w:iCs/>
    </w:rPr>
  </w:style>
  <w:style w:type="character" w:styleId="Strong">
    <w:name w:val="Strong"/>
    <w:basedOn w:val="DefaultParagraphFont"/>
    <w:uiPriority w:val="22"/>
    <w:qFormat/>
    <w:rsid w:val="0068499F"/>
    <w:rPr>
      <w:b/>
      <w:bCs/>
      <w:kern w:val="2"/>
      <w:lang w:val="en-GB" w:eastAsia="zh-CN" w:bidi="ar-SA"/>
    </w:rPr>
  </w:style>
  <w:style w:type="character" w:customStyle="1" w:styleId="opdicttext22">
    <w:name w:val="op_dict_text22"/>
    <w:basedOn w:val="DefaultParagraphFont"/>
    <w:rsid w:val="00D45F2B"/>
  </w:style>
  <w:style w:type="character" w:customStyle="1" w:styleId="opdict3font241">
    <w:name w:val="op_dict3_font241"/>
    <w:basedOn w:val="DefaultParagraphFont"/>
    <w:rsid w:val="00371736"/>
    <w:rPr>
      <w:rFonts w:ascii="Arial" w:hAnsi="Arial" w:cs="Arial" w:hint="default"/>
      <w:sz w:val="21"/>
      <w:szCs w:val="21"/>
    </w:rPr>
  </w:style>
  <w:style w:type="character" w:customStyle="1" w:styleId="opdict3font24">
    <w:name w:val="op_dict3_font24"/>
    <w:basedOn w:val="DefaultParagraphFont"/>
    <w:rsid w:val="00371736"/>
  </w:style>
  <w:style w:type="paragraph" w:customStyle="1" w:styleId="ZT">
    <w:name w:val="ZT"/>
    <w:rsid w:val="00F103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customStyle="1" w:styleId="TF">
    <w:name w:val="TF"/>
    <w:basedOn w:val="TH"/>
    <w:link w:val="TFChar"/>
    <w:rsid w:val="000D62CE"/>
    <w:pPr>
      <w:keepNext w:val="0"/>
      <w:overflowPunct/>
      <w:autoSpaceDE/>
      <w:autoSpaceDN/>
      <w:adjustRightInd/>
      <w:spacing w:before="0" w:after="240"/>
      <w:textAlignment w:val="auto"/>
    </w:pPr>
    <w:rPr>
      <w:bCs w:val="0"/>
      <w:lang w:eastAsia="en-US"/>
    </w:rPr>
  </w:style>
  <w:style w:type="character" w:customStyle="1" w:styleId="TFChar">
    <w:name w:val="TF Char"/>
    <w:link w:val="TF"/>
    <w:rsid w:val="000D62CE"/>
    <w:rPr>
      <w:rFonts w:ascii="Arial" w:eastAsia="宋体" w:hAnsi="Arial"/>
      <w:b/>
      <w:lang w:val="en-GB" w:eastAsia="en-US"/>
    </w:rPr>
  </w:style>
  <w:style w:type="character" w:customStyle="1" w:styleId="ListParagraphChar">
    <w:name w:val="List Paragraph Char"/>
    <w:link w:val="ListParagraph"/>
    <w:uiPriority w:val="99"/>
    <w:locked/>
    <w:rsid w:val="007006BF"/>
    <w:rPr>
      <w:kern w:val="2"/>
      <w:sz w:val="21"/>
      <w:szCs w:val="22"/>
    </w:rPr>
  </w:style>
  <w:style w:type="table" w:styleId="MediumList2-Accent1">
    <w:name w:val="Medium List 2 Accent 1"/>
    <w:basedOn w:val="TableNormal"/>
    <w:uiPriority w:val="66"/>
    <w:rsid w:val="001826EB"/>
    <w:rPr>
      <w:rFonts w:ascii="Cambria"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
    <w:name w:val="浅色底纹 - 强调文字颜色 11"/>
    <w:basedOn w:val="TableNormal"/>
    <w:uiPriority w:val="60"/>
    <w:rsid w:val="008D065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3">
    <w:name w:val="Light Shading Accent 3"/>
    <w:basedOn w:val="TableNormal"/>
    <w:uiPriority w:val="60"/>
    <w:rsid w:val="00EC36EF"/>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EndnoteText">
    <w:name w:val="endnote text"/>
    <w:basedOn w:val="Normal"/>
    <w:link w:val="EndnoteTextChar"/>
    <w:uiPriority w:val="99"/>
    <w:semiHidden/>
    <w:unhideWhenUsed/>
    <w:rsid w:val="00D76EEC"/>
    <w:rPr>
      <w:sz w:val="20"/>
      <w:szCs w:val="20"/>
    </w:rPr>
  </w:style>
  <w:style w:type="character" w:customStyle="1" w:styleId="EndnoteTextChar">
    <w:name w:val="Endnote Text Char"/>
    <w:basedOn w:val="DefaultParagraphFont"/>
    <w:link w:val="EndnoteText"/>
    <w:uiPriority w:val="99"/>
    <w:semiHidden/>
    <w:rsid w:val="00D76EEC"/>
    <w:rPr>
      <w:kern w:val="2"/>
    </w:rPr>
  </w:style>
  <w:style w:type="character" w:styleId="EndnoteReference">
    <w:name w:val="endnote reference"/>
    <w:basedOn w:val="DefaultParagraphFont"/>
    <w:uiPriority w:val="99"/>
    <w:semiHidden/>
    <w:unhideWhenUsed/>
    <w:rsid w:val="00D76EEC"/>
    <w:rPr>
      <w:vertAlign w:val="superscript"/>
    </w:rPr>
  </w:style>
  <w:style w:type="character" w:styleId="FollowedHyperlink">
    <w:name w:val="FollowedHyperlink"/>
    <w:basedOn w:val="DefaultParagraphFont"/>
    <w:uiPriority w:val="99"/>
    <w:semiHidden/>
    <w:unhideWhenUsed/>
    <w:rsid w:val="00E978BB"/>
    <w:rPr>
      <w:color w:val="800080"/>
      <w:u w:val="single"/>
    </w:rPr>
  </w:style>
  <w:style w:type="character" w:customStyle="1" w:styleId="10">
    <w:name w:val="10"/>
    <w:basedOn w:val="DefaultParagraphFont"/>
    <w:rsid w:val="00C779A5"/>
    <w:rPr>
      <w:rFonts w:ascii="Calibri" w:hAnsi="Calibri" w:hint="default"/>
    </w:rPr>
  </w:style>
  <w:style w:type="paragraph" w:styleId="TableofFigures">
    <w:name w:val="table of figures"/>
    <w:basedOn w:val="Normal"/>
    <w:next w:val="Normal"/>
    <w:uiPriority w:val="99"/>
    <w:unhideWhenUsed/>
    <w:rsid w:val="00325AF1"/>
  </w:style>
  <w:style w:type="character" w:customStyle="1" w:styleId="15">
    <w:name w:val="15"/>
    <w:basedOn w:val="DefaultParagraphFont"/>
    <w:rsid w:val="0083534E"/>
    <w:rPr>
      <w:rFonts w:ascii="Batang" w:eastAsia="Batang" w:hAnsi="Batang" w:hint="eastAsia"/>
      <w:color w:val="0000FF"/>
      <w:u w:val="single"/>
    </w:rPr>
  </w:style>
  <w:style w:type="character" w:customStyle="1" w:styleId="Heading5Char">
    <w:name w:val="Heading 5 Char"/>
    <w:basedOn w:val="DefaultParagraphFont"/>
    <w:link w:val="Heading5"/>
    <w:uiPriority w:val="9"/>
    <w:semiHidden/>
    <w:rsid w:val="00771E23"/>
    <w:rPr>
      <w:rFonts w:ascii="Calibri" w:eastAsia="宋体" w:hAnsi="Calibri" w:cs="Times New Roman"/>
      <w:b/>
      <w:bCs/>
      <w:i/>
      <w:iCs/>
      <w:kern w:val="2"/>
      <w:sz w:val="26"/>
      <w:szCs w:val="26"/>
    </w:rPr>
  </w:style>
  <w:style w:type="character" w:customStyle="1" w:styleId="Heading4Char">
    <w:name w:val="Heading 4 Char"/>
    <w:basedOn w:val="DefaultParagraphFont"/>
    <w:link w:val="Heading4"/>
    <w:uiPriority w:val="9"/>
    <w:rsid w:val="002B5FFA"/>
    <w:rPr>
      <w:rFonts w:ascii="Calibri" w:eastAsia="宋体" w:hAnsi="Calibri" w:cs="Times New Roman"/>
      <w:b/>
      <w:bCs/>
      <w:kern w:val="2"/>
      <w:sz w:val="28"/>
      <w:szCs w:val="28"/>
    </w:rPr>
  </w:style>
  <w:style w:type="paragraph" w:customStyle="1" w:styleId="EQ">
    <w:name w:val="EQ"/>
    <w:basedOn w:val="Normal"/>
    <w:next w:val="Normal"/>
    <w:rsid w:val="00A65974"/>
    <w:pPr>
      <w:keepLines/>
      <w:widowControl/>
      <w:tabs>
        <w:tab w:val="center" w:pos="4536"/>
        <w:tab w:val="right" w:pos="9072"/>
      </w:tabs>
      <w:overflowPunct w:val="0"/>
      <w:autoSpaceDE w:val="0"/>
      <w:autoSpaceDN w:val="0"/>
      <w:adjustRightInd w:val="0"/>
      <w:spacing w:after="180"/>
      <w:jc w:val="left"/>
      <w:textAlignment w:val="baseline"/>
    </w:pPr>
    <w:rPr>
      <w:rFonts w:eastAsia="Times New Roman"/>
      <w:noProof/>
      <w:sz w:val="20"/>
      <w:szCs w:val="20"/>
      <w:lang w:val="en-GB" w:eastAsia="ja-JP"/>
    </w:rPr>
  </w:style>
  <w:style w:type="paragraph" w:customStyle="1" w:styleId="MotorolaResponse1">
    <w:name w:val="Motorola Response1"/>
    <w:semiHidden/>
    <w:rsid w:val="00926EFE"/>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11BodyText">
    <w:name w:val="11 BodyText"/>
    <w:basedOn w:val="Normal"/>
    <w:rsid w:val="001E1FBC"/>
    <w:pPr>
      <w:widowControl/>
      <w:spacing w:before="100" w:beforeAutospacing="1" w:after="220"/>
      <w:ind w:left="1298"/>
      <w:jc w:val="left"/>
    </w:pPr>
    <w:rPr>
      <w:rFonts w:ascii="Arial" w:hAnsi="Arial" w:cs="Arial"/>
      <w:sz w:val="24"/>
      <w:szCs w:val="24"/>
    </w:rPr>
  </w:style>
  <w:style w:type="paragraph" w:customStyle="1" w:styleId="Reference">
    <w:name w:val="Reference"/>
    <w:basedOn w:val="Normal"/>
    <w:rsid w:val="000840FE"/>
    <w:pPr>
      <w:widowControl/>
      <w:overflowPunct w:val="0"/>
      <w:autoSpaceDE w:val="0"/>
      <w:autoSpaceDN w:val="0"/>
      <w:adjustRightInd w:val="0"/>
      <w:spacing w:before="100" w:beforeAutospacing="1" w:after="120"/>
      <w:ind w:left="567" w:hanging="567"/>
      <w:textAlignment w:val="baseline"/>
    </w:pPr>
    <w:rPr>
      <w:rFonts w:ascii="Arial" w:eastAsia="Times New Roman" w:hAnsi="Arial" w:cs="Arial"/>
      <w:sz w:val="24"/>
      <w:szCs w:val="24"/>
    </w:rPr>
  </w:style>
  <w:style w:type="character" w:customStyle="1" w:styleId="apple-converted-space">
    <w:name w:val="apple-converted-space"/>
    <w:basedOn w:val="DefaultParagraphFont"/>
    <w:rsid w:val="00816095"/>
  </w:style>
  <w:style w:type="paragraph" w:customStyle="1" w:styleId="Body3GPP">
    <w:name w:val="Body 3GPP"/>
    <w:basedOn w:val="BodyText"/>
    <w:qFormat/>
    <w:rsid w:val="00B05E65"/>
    <w:pPr>
      <w:spacing w:after="120"/>
      <w:jc w:val="both"/>
    </w:pPr>
    <w:rPr>
      <w:rFonts w:ascii="Arial" w:hAnsi="Arial"/>
      <w:sz w:val="22"/>
      <w:szCs w:val="22"/>
      <w:lang w:eastAsia="zh-CN"/>
    </w:rPr>
  </w:style>
  <w:style w:type="character" w:customStyle="1" w:styleId="16">
    <w:name w:val="16"/>
    <w:basedOn w:val="DefaultParagraphFont"/>
    <w:rsid w:val="006458FC"/>
    <w:rPr>
      <w:rFonts w:ascii="Batang" w:eastAsia="Batang" w:hAnsi="Batang" w:hint="eastAsia"/>
      <w:color w:val="0000FF"/>
      <w:u w:val="single"/>
    </w:rPr>
  </w:style>
  <w:style w:type="paragraph" w:customStyle="1" w:styleId="TdocHeader2">
    <w:name w:val="Tdoc_Header_2"/>
    <w:basedOn w:val="Normal"/>
    <w:rsid w:val="00827633"/>
    <w:rPr>
      <w:rFonts w:ascii="Arial" w:eastAsia="Batang" w:hAnsi="Arial"/>
      <w:b/>
      <w:bCs/>
      <w:sz w:val="18"/>
      <w:szCs w:val="18"/>
    </w:rPr>
  </w:style>
  <w:style w:type="paragraph" w:customStyle="1" w:styleId="PL">
    <w:name w:val="PL"/>
    <w:link w:val="PLChar"/>
    <w:rsid w:val="00DF6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val="en-GB" w:eastAsia="sv-SE"/>
    </w:rPr>
  </w:style>
  <w:style w:type="character" w:customStyle="1" w:styleId="PLChar">
    <w:name w:val="PL Char"/>
    <w:link w:val="PL"/>
    <w:rsid w:val="00DF6218"/>
    <w:rPr>
      <w:rFonts w:ascii="Courier New" w:eastAsiaTheme="minorEastAsia" w:hAnsi="Courier New"/>
      <w:noProof/>
      <w:sz w:val="16"/>
      <w:shd w:val="clear" w:color="auto" w:fill="E6E6E6"/>
      <w:lang w:val="en-GB" w:eastAsia="sv-SE"/>
    </w:rPr>
  </w:style>
  <w:style w:type="paragraph" w:customStyle="1" w:styleId="B1">
    <w:name w:val="B1"/>
    <w:basedOn w:val="Normal"/>
    <w:link w:val="B10"/>
    <w:uiPriority w:val="99"/>
    <w:rsid w:val="00846B13"/>
    <w:pPr>
      <w:widowControl/>
      <w:spacing w:after="180"/>
      <w:ind w:left="568" w:hanging="284"/>
      <w:jc w:val="left"/>
    </w:pPr>
    <w:rPr>
      <w:rFonts w:eastAsiaTheme="minorEastAsia"/>
      <w:sz w:val="20"/>
      <w:szCs w:val="20"/>
      <w:lang w:val="en-GB" w:eastAsia="en-US"/>
    </w:rPr>
  </w:style>
  <w:style w:type="character" w:customStyle="1" w:styleId="B10">
    <w:name w:val="B1 (文字)"/>
    <w:link w:val="B1"/>
    <w:uiPriority w:val="99"/>
    <w:locked/>
    <w:rsid w:val="00846B13"/>
    <w:rPr>
      <w:rFonts w:eastAsiaTheme="minorEastAsia"/>
      <w:sz w:val="20"/>
      <w:szCs w:val="20"/>
      <w:lang w:val="en-GB" w:eastAsia="en-US"/>
    </w:rPr>
  </w:style>
  <w:style w:type="character" w:customStyle="1" w:styleId="Heading7Char">
    <w:name w:val="Heading 7 Char"/>
    <w:basedOn w:val="DefaultParagraphFont"/>
    <w:link w:val="Heading7"/>
    <w:uiPriority w:val="9"/>
    <w:semiHidden/>
    <w:rsid w:val="006B0B9C"/>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3915">
      <w:bodyDiv w:val="1"/>
      <w:marLeft w:val="0"/>
      <w:marRight w:val="0"/>
      <w:marTop w:val="0"/>
      <w:marBottom w:val="0"/>
      <w:divBdr>
        <w:top w:val="none" w:sz="0" w:space="0" w:color="auto"/>
        <w:left w:val="none" w:sz="0" w:space="0" w:color="auto"/>
        <w:bottom w:val="none" w:sz="0" w:space="0" w:color="auto"/>
        <w:right w:val="none" w:sz="0" w:space="0" w:color="auto"/>
      </w:divBdr>
    </w:div>
    <w:div w:id="19818837">
      <w:bodyDiv w:val="1"/>
      <w:marLeft w:val="0"/>
      <w:marRight w:val="0"/>
      <w:marTop w:val="0"/>
      <w:marBottom w:val="0"/>
      <w:divBdr>
        <w:top w:val="none" w:sz="0" w:space="0" w:color="auto"/>
        <w:left w:val="none" w:sz="0" w:space="0" w:color="auto"/>
        <w:bottom w:val="none" w:sz="0" w:space="0" w:color="auto"/>
        <w:right w:val="none" w:sz="0" w:space="0" w:color="auto"/>
      </w:divBdr>
    </w:div>
    <w:div w:id="20857641">
      <w:bodyDiv w:val="1"/>
      <w:marLeft w:val="0"/>
      <w:marRight w:val="0"/>
      <w:marTop w:val="0"/>
      <w:marBottom w:val="0"/>
      <w:divBdr>
        <w:top w:val="none" w:sz="0" w:space="0" w:color="auto"/>
        <w:left w:val="none" w:sz="0" w:space="0" w:color="auto"/>
        <w:bottom w:val="none" w:sz="0" w:space="0" w:color="auto"/>
        <w:right w:val="none" w:sz="0" w:space="0" w:color="auto"/>
      </w:divBdr>
      <w:divsChild>
        <w:div w:id="488793922">
          <w:marLeft w:val="360"/>
          <w:marRight w:val="0"/>
          <w:marTop w:val="200"/>
          <w:marBottom w:val="0"/>
          <w:divBdr>
            <w:top w:val="none" w:sz="0" w:space="0" w:color="auto"/>
            <w:left w:val="none" w:sz="0" w:space="0" w:color="auto"/>
            <w:bottom w:val="none" w:sz="0" w:space="0" w:color="auto"/>
            <w:right w:val="none" w:sz="0" w:space="0" w:color="auto"/>
          </w:divBdr>
        </w:div>
        <w:div w:id="41486832">
          <w:marLeft w:val="1080"/>
          <w:marRight w:val="0"/>
          <w:marTop w:val="100"/>
          <w:marBottom w:val="0"/>
          <w:divBdr>
            <w:top w:val="none" w:sz="0" w:space="0" w:color="auto"/>
            <w:left w:val="none" w:sz="0" w:space="0" w:color="auto"/>
            <w:bottom w:val="none" w:sz="0" w:space="0" w:color="auto"/>
            <w:right w:val="none" w:sz="0" w:space="0" w:color="auto"/>
          </w:divBdr>
        </w:div>
        <w:div w:id="1130589376">
          <w:marLeft w:val="1080"/>
          <w:marRight w:val="0"/>
          <w:marTop w:val="100"/>
          <w:marBottom w:val="0"/>
          <w:divBdr>
            <w:top w:val="none" w:sz="0" w:space="0" w:color="auto"/>
            <w:left w:val="none" w:sz="0" w:space="0" w:color="auto"/>
            <w:bottom w:val="none" w:sz="0" w:space="0" w:color="auto"/>
            <w:right w:val="none" w:sz="0" w:space="0" w:color="auto"/>
          </w:divBdr>
        </w:div>
        <w:div w:id="681511046">
          <w:marLeft w:val="360"/>
          <w:marRight w:val="0"/>
          <w:marTop w:val="200"/>
          <w:marBottom w:val="0"/>
          <w:divBdr>
            <w:top w:val="none" w:sz="0" w:space="0" w:color="auto"/>
            <w:left w:val="none" w:sz="0" w:space="0" w:color="auto"/>
            <w:bottom w:val="none" w:sz="0" w:space="0" w:color="auto"/>
            <w:right w:val="none" w:sz="0" w:space="0" w:color="auto"/>
          </w:divBdr>
        </w:div>
        <w:div w:id="1953396228">
          <w:marLeft w:val="1080"/>
          <w:marRight w:val="0"/>
          <w:marTop w:val="100"/>
          <w:marBottom w:val="0"/>
          <w:divBdr>
            <w:top w:val="none" w:sz="0" w:space="0" w:color="auto"/>
            <w:left w:val="none" w:sz="0" w:space="0" w:color="auto"/>
            <w:bottom w:val="none" w:sz="0" w:space="0" w:color="auto"/>
            <w:right w:val="none" w:sz="0" w:space="0" w:color="auto"/>
          </w:divBdr>
        </w:div>
        <w:div w:id="569729681">
          <w:marLeft w:val="1080"/>
          <w:marRight w:val="0"/>
          <w:marTop w:val="100"/>
          <w:marBottom w:val="0"/>
          <w:divBdr>
            <w:top w:val="none" w:sz="0" w:space="0" w:color="auto"/>
            <w:left w:val="none" w:sz="0" w:space="0" w:color="auto"/>
            <w:bottom w:val="none" w:sz="0" w:space="0" w:color="auto"/>
            <w:right w:val="none" w:sz="0" w:space="0" w:color="auto"/>
          </w:divBdr>
        </w:div>
        <w:div w:id="1840846771">
          <w:marLeft w:val="1080"/>
          <w:marRight w:val="0"/>
          <w:marTop w:val="100"/>
          <w:marBottom w:val="0"/>
          <w:divBdr>
            <w:top w:val="none" w:sz="0" w:space="0" w:color="auto"/>
            <w:left w:val="none" w:sz="0" w:space="0" w:color="auto"/>
            <w:bottom w:val="none" w:sz="0" w:space="0" w:color="auto"/>
            <w:right w:val="none" w:sz="0" w:space="0" w:color="auto"/>
          </w:divBdr>
        </w:div>
        <w:div w:id="913244731">
          <w:marLeft w:val="360"/>
          <w:marRight w:val="0"/>
          <w:marTop w:val="200"/>
          <w:marBottom w:val="0"/>
          <w:divBdr>
            <w:top w:val="none" w:sz="0" w:space="0" w:color="auto"/>
            <w:left w:val="none" w:sz="0" w:space="0" w:color="auto"/>
            <w:bottom w:val="none" w:sz="0" w:space="0" w:color="auto"/>
            <w:right w:val="none" w:sz="0" w:space="0" w:color="auto"/>
          </w:divBdr>
        </w:div>
        <w:div w:id="128787188">
          <w:marLeft w:val="360"/>
          <w:marRight w:val="0"/>
          <w:marTop w:val="200"/>
          <w:marBottom w:val="0"/>
          <w:divBdr>
            <w:top w:val="none" w:sz="0" w:space="0" w:color="auto"/>
            <w:left w:val="none" w:sz="0" w:space="0" w:color="auto"/>
            <w:bottom w:val="none" w:sz="0" w:space="0" w:color="auto"/>
            <w:right w:val="none" w:sz="0" w:space="0" w:color="auto"/>
          </w:divBdr>
        </w:div>
        <w:div w:id="2046252919">
          <w:marLeft w:val="360"/>
          <w:marRight w:val="0"/>
          <w:marTop w:val="200"/>
          <w:marBottom w:val="0"/>
          <w:divBdr>
            <w:top w:val="none" w:sz="0" w:space="0" w:color="auto"/>
            <w:left w:val="none" w:sz="0" w:space="0" w:color="auto"/>
            <w:bottom w:val="none" w:sz="0" w:space="0" w:color="auto"/>
            <w:right w:val="none" w:sz="0" w:space="0" w:color="auto"/>
          </w:divBdr>
        </w:div>
        <w:div w:id="42103249">
          <w:marLeft w:val="360"/>
          <w:marRight w:val="0"/>
          <w:marTop w:val="200"/>
          <w:marBottom w:val="0"/>
          <w:divBdr>
            <w:top w:val="none" w:sz="0" w:space="0" w:color="auto"/>
            <w:left w:val="none" w:sz="0" w:space="0" w:color="auto"/>
            <w:bottom w:val="none" w:sz="0" w:space="0" w:color="auto"/>
            <w:right w:val="none" w:sz="0" w:space="0" w:color="auto"/>
          </w:divBdr>
        </w:div>
      </w:divsChild>
    </w:div>
    <w:div w:id="22946631">
      <w:bodyDiv w:val="1"/>
      <w:marLeft w:val="0"/>
      <w:marRight w:val="0"/>
      <w:marTop w:val="0"/>
      <w:marBottom w:val="0"/>
      <w:divBdr>
        <w:top w:val="none" w:sz="0" w:space="0" w:color="auto"/>
        <w:left w:val="none" w:sz="0" w:space="0" w:color="auto"/>
        <w:bottom w:val="none" w:sz="0" w:space="0" w:color="auto"/>
        <w:right w:val="none" w:sz="0" w:space="0" w:color="auto"/>
      </w:divBdr>
    </w:div>
    <w:div w:id="25066101">
      <w:bodyDiv w:val="1"/>
      <w:marLeft w:val="0"/>
      <w:marRight w:val="0"/>
      <w:marTop w:val="0"/>
      <w:marBottom w:val="0"/>
      <w:divBdr>
        <w:top w:val="none" w:sz="0" w:space="0" w:color="auto"/>
        <w:left w:val="none" w:sz="0" w:space="0" w:color="auto"/>
        <w:bottom w:val="none" w:sz="0" w:space="0" w:color="auto"/>
        <w:right w:val="none" w:sz="0" w:space="0" w:color="auto"/>
      </w:divBdr>
    </w:div>
    <w:div w:id="45494363">
      <w:bodyDiv w:val="1"/>
      <w:marLeft w:val="0"/>
      <w:marRight w:val="0"/>
      <w:marTop w:val="0"/>
      <w:marBottom w:val="0"/>
      <w:divBdr>
        <w:top w:val="none" w:sz="0" w:space="0" w:color="auto"/>
        <w:left w:val="none" w:sz="0" w:space="0" w:color="auto"/>
        <w:bottom w:val="none" w:sz="0" w:space="0" w:color="auto"/>
        <w:right w:val="none" w:sz="0" w:space="0" w:color="auto"/>
      </w:divBdr>
    </w:div>
    <w:div w:id="73016275">
      <w:bodyDiv w:val="1"/>
      <w:marLeft w:val="0"/>
      <w:marRight w:val="0"/>
      <w:marTop w:val="0"/>
      <w:marBottom w:val="0"/>
      <w:divBdr>
        <w:top w:val="none" w:sz="0" w:space="0" w:color="auto"/>
        <w:left w:val="none" w:sz="0" w:space="0" w:color="auto"/>
        <w:bottom w:val="none" w:sz="0" w:space="0" w:color="auto"/>
        <w:right w:val="none" w:sz="0" w:space="0" w:color="auto"/>
      </w:divBdr>
    </w:div>
    <w:div w:id="75174894">
      <w:bodyDiv w:val="1"/>
      <w:marLeft w:val="0"/>
      <w:marRight w:val="0"/>
      <w:marTop w:val="0"/>
      <w:marBottom w:val="0"/>
      <w:divBdr>
        <w:top w:val="none" w:sz="0" w:space="0" w:color="auto"/>
        <w:left w:val="none" w:sz="0" w:space="0" w:color="auto"/>
        <w:bottom w:val="none" w:sz="0" w:space="0" w:color="auto"/>
        <w:right w:val="none" w:sz="0" w:space="0" w:color="auto"/>
      </w:divBdr>
      <w:divsChild>
        <w:div w:id="85811282">
          <w:marLeft w:val="1267"/>
          <w:marRight w:val="0"/>
          <w:marTop w:val="77"/>
          <w:marBottom w:val="0"/>
          <w:divBdr>
            <w:top w:val="none" w:sz="0" w:space="0" w:color="auto"/>
            <w:left w:val="none" w:sz="0" w:space="0" w:color="auto"/>
            <w:bottom w:val="none" w:sz="0" w:space="0" w:color="auto"/>
            <w:right w:val="none" w:sz="0" w:space="0" w:color="auto"/>
          </w:divBdr>
        </w:div>
        <w:div w:id="314801384">
          <w:marLeft w:val="1267"/>
          <w:marRight w:val="0"/>
          <w:marTop w:val="77"/>
          <w:marBottom w:val="0"/>
          <w:divBdr>
            <w:top w:val="none" w:sz="0" w:space="0" w:color="auto"/>
            <w:left w:val="none" w:sz="0" w:space="0" w:color="auto"/>
            <w:bottom w:val="none" w:sz="0" w:space="0" w:color="auto"/>
            <w:right w:val="none" w:sz="0" w:space="0" w:color="auto"/>
          </w:divBdr>
        </w:div>
        <w:div w:id="542055765">
          <w:marLeft w:val="850"/>
          <w:marRight w:val="0"/>
          <w:marTop w:val="77"/>
          <w:marBottom w:val="0"/>
          <w:divBdr>
            <w:top w:val="none" w:sz="0" w:space="0" w:color="auto"/>
            <w:left w:val="none" w:sz="0" w:space="0" w:color="auto"/>
            <w:bottom w:val="none" w:sz="0" w:space="0" w:color="auto"/>
            <w:right w:val="none" w:sz="0" w:space="0" w:color="auto"/>
          </w:divBdr>
        </w:div>
        <w:div w:id="612975969">
          <w:marLeft w:val="1267"/>
          <w:marRight w:val="0"/>
          <w:marTop w:val="77"/>
          <w:marBottom w:val="0"/>
          <w:divBdr>
            <w:top w:val="none" w:sz="0" w:space="0" w:color="auto"/>
            <w:left w:val="none" w:sz="0" w:space="0" w:color="auto"/>
            <w:bottom w:val="none" w:sz="0" w:space="0" w:color="auto"/>
            <w:right w:val="none" w:sz="0" w:space="0" w:color="auto"/>
          </w:divBdr>
        </w:div>
        <w:div w:id="888763551">
          <w:marLeft w:val="1267"/>
          <w:marRight w:val="0"/>
          <w:marTop w:val="77"/>
          <w:marBottom w:val="0"/>
          <w:divBdr>
            <w:top w:val="none" w:sz="0" w:space="0" w:color="auto"/>
            <w:left w:val="none" w:sz="0" w:space="0" w:color="auto"/>
            <w:bottom w:val="none" w:sz="0" w:space="0" w:color="auto"/>
            <w:right w:val="none" w:sz="0" w:space="0" w:color="auto"/>
          </w:divBdr>
        </w:div>
        <w:div w:id="1262492907">
          <w:marLeft w:val="1267"/>
          <w:marRight w:val="0"/>
          <w:marTop w:val="77"/>
          <w:marBottom w:val="0"/>
          <w:divBdr>
            <w:top w:val="none" w:sz="0" w:space="0" w:color="auto"/>
            <w:left w:val="none" w:sz="0" w:space="0" w:color="auto"/>
            <w:bottom w:val="none" w:sz="0" w:space="0" w:color="auto"/>
            <w:right w:val="none" w:sz="0" w:space="0" w:color="auto"/>
          </w:divBdr>
        </w:div>
        <w:div w:id="1627930819">
          <w:marLeft w:val="1267"/>
          <w:marRight w:val="0"/>
          <w:marTop w:val="77"/>
          <w:marBottom w:val="0"/>
          <w:divBdr>
            <w:top w:val="none" w:sz="0" w:space="0" w:color="auto"/>
            <w:left w:val="none" w:sz="0" w:space="0" w:color="auto"/>
            <w:bottom w:val="none" w:sz="0" w:space="0" w:color="auto"/>
            <w:right w:val="none" w:sz="0" w:space="0" w:color="auto"/>
          </w:divBdr>
        </w:div>
      </w:divsChild>
    </w:div>
    <w:div w:id="75593744">
      <w:bodyDiv w:val="1"/>
      <w:marLeft w:val="0"/>
      <w:marRight w:val="0"/>
      <w:marTop w:val="0"/>
      <w:marBottom w:val="0"/>
      <w:divBdr>
        <w:top w:val="none" w:sz="0" w:space="0" w:color="auto"/>
        <w:left w:val="none" w:sz="0" w:space="0" w:color="auto"/>
        <w:bottom w:val="none" w:sz="0" w:space="0" w:color="auto"/>
        <w:right w:val="none" w:sz="0" w:space="0" w:color="auto"/>
      </w:divBdr>
    </w:div>
    <w:div w:id="80570445">
      <w:bodyDiv w:val="1"/>
      <w:marLeft w:val="0"/>
      <w:marRight w:val="0"/>
      <w:marTop w:val="0"/>
      <w:marBottom w:val="0"/>
      <w:divBdr>
        <w:top w:val="none" w:sz="0" w:space="0" w:color="auto"/>
        <w:left w:val="none" w:sz="0" w:space="0" w:color="auto"/>
        <w:bottom w:val="none" w:sz="0" w:space="0" w:color="auto"/>
        <w:right w:val="none" w:sz="0" w:space="0" w:color="auto"/>
      </w:divBdr>
    </w:div>
    <w:div w:id="88354659">
      <w:bodyDiv w:val="1"/>
      <w:marLeft w:val="0"/>
      <w:marRight w:val="0"/>
      <w:marTop w:val="0"/>
      <w:marBottom w:val="0"/>
      <w:divBdr>
        <w:top w:val="none" w:sz="0" w:space="0" w:color="auto"/>
        <w:left w:val="none" w:sz="0" w:space="0" w:color="auto"/>
        <w:bottom w:val="none" w:sz="0" w:space="0" w:color="auto"/>
        <w:right w:val="none" w:sz="0" w:space="0" w:color="auto"/>
      </w:divBdr>
    </w:div>
    <w:div w:id="93090894">
      <w:bodyDiv w:val="1"/>
      <w:marLeft w:val="0"/>
      <w:marRight w:val="0"/>
      <w:marTop w:val="0"/>
      <w:marBottom w:val="0"/>
      <w:divBdr>
        <w:top w:val="none" w:sz="0" w:space="0" w:color="auto"/>
        <w:left w:val="none" w:sz="0" w:space="0" w:color="auto"/>
        <w:bottom w:val="none" w:sz="0" w:space="0" w:color="auto"/>
        <w:right w:val="none" w:sz="0" w:space="0" w:color="auto"/>
      </w:divBdr>
    </w:div>
    <w:div w:id="103237580">
      <w:bodyDiv w:val="1"/>
      <w:marLeft w:val="0"/>
      <w:marRight w:val="0"/>
      <w:marTop w:val="0"/>
      <w:marBottom w:val="0"/>
      <w:divBdr>
        <w:top w:val="none" w:sz="0" w:space="0" w:color="auto"/>
        <w:left w:val="none" w:sz="0" w:space="0" w:color="auto"/>
        <w:bottom w:val="none" w:sz="0" w:space="0" w:color="auto"/>
        <w:right w:val="none" w:sz="0" w:space="0" w:color="auto"/>
      </w:divBdr>
    </w:div>
    <w:div w:id="106775365">
      <w:bodyDiv w:val="1"/>
      <w:marLeft w:val="0"/>
      <w:marRight w:val="0"/>
      <w:marTop w:val="0"/>
      <w:marBottom w:val="0"/>
      <w:divBdr>
        <w:top w:val="none" w:sz="0" w:space="0" w:color="auto"/>
        <w:left w:val="none" w:sz="0" w:space="0" w:color="auto"/>
        <w:bottom w:val="none" w:sz="0" w:space="0" w:color="auto"/>
        <w:right w:val="none" w:sz="0" w:space="0" w:color="auto"/>
      </w:divBdr>
    </w:div>
    <w:div w:id="127819334">
      <w:bodyDiv w:val="1"/>
      <w:marLeft w:val="0"/>
      <w:marRight w:val="0"/>
      <w:marTop w:val="0"/>
      <w:marBottom w:val="0"/>
      <w:divBdr>
        <w:top w:val="none" w:sz="0" w:space="0" w:color="auto"/>
        <w:left w:val="none" w:sz="0" w:space="0" w:color="auto"/>
        <w:bottom w:val="none" w:sz="0" w:space="0" w:color="auto"/>
        <w:right w:val="none" w:sz="0" w:space="0" w:color="auto"/>
      </w:divBdr>
      <w:divsChild>
        <w:div w:id="1654019608">
          <w:marLeft w:val="0"/>
          <w:marRight w:val="0"/>
          <w:marTop w:val="0"/>
          <w:marBottom w:val="0"/>
          <w:divBdr>
            <w:top w:val="none" w:sz="0" w:space="0" w:color="auto"/>
            <w:left w:val="none" w:sz="0" w:space="0" w:color="auto"/>
            <w:bottom w:val="none" w:sz="0" w:space="0" w:color="auto"/>
            <w:right w:val="none" w:sz="0" w:space="0" w:color="auto"/>
          </w:divBdr>
          <w:divsChild>
            <w:div w:id="1492527696">
              <w:marLeft w:val="0"/>
              <w:marRight w:val="0"/>
              <w:marTop w:val="0"/>
              <w:marBottom w:val="0"/>
              <w:divBdr>
                <w:top w:val="none" w:sz="0" w:space="0" w:color="auto"/>
                <w:left w:val="none" w:sz="0" w:space="0" w:color="auto"/>
                <w:bottom w:val="none" w:sz="0" w:space="0" w:color="auto"/>
                <w:right w:val="none" w:sz="0" w:space="0" w:color="auto"/>
              </w:divBdr>
              <w:divsChild>
                <w:div w:id="1301183626">
                  <w:marLeft w:val="0"/>
                  <w:marRight w:val="0"/>
                  <w:marTop w:val="0"/>
                  <w:marBottom w:val="0"/>
                  <w:divBdr>
                    <w:top w:val="none" w:sz="0" w:space="0" w:color="auto"/>
                    <w:left w:val="none" w:sz="0" w:space="0" w:color="auto"/>
                    <w:bottom w:val="none" w:sz="0" w:space="0" w:color="auto"/>
                    <w:right w:val="none" w:sz="0" w:space="0" w:color="auto"/>
                  </w:divBdr>
                  <w:divsChild>
                    <w:div w:id="596904909">
                      <w:marLeft w:val="0"/>
                      <w:marRight w:val="0"/>
                      <w:marTop w:val="0"/>
                      <w:marBottom w:val="0"/>
                      <w:divBdr>
                        <w:top w:val="none" w:sz="0" w:space="0" w:color="auto"/>
                        <w:left w:val="none" w:sz="0" w:space="0" w:color="auto"/>
                        <w:bottom w:val="none" w:sz="0" w:space="0" w:color="auto"/>
                        <w:right w:val="none" w:sz="0" w:space="0" w:color="auto"/>
                      </w:divBdr>
                      <w:divsChild>
                        <w:div w:id="192499662">
                          <w:marLeft w:val="0"/>
                          <w:marRight w:val="0"/>
                          <w:marTop w:val="0"/>
                          <w:marBottom w:val="161"/>
                          <w:divBdr>
                            <w:top w:val="none" w:sz="0" w:space="0" w:color="auto"/>
                            <w:left w:val="none" w:sz="0" w:space="0" w:color="auto"/>
                            <w:bottom w:val="none" w:sz="0" w:space="0" w:color="auto"/>
                            <w:right w:val="none" w:sz="0" w:space="0" w:color="auto"/>
                          </w:divBdr>
                        </w:div>
                      </w:divsChild>
                    </w:div>
                  </w:divsChild>
                </w:div>
              </w:divsChild>
            </w:div>
          </w:divsChild>
        </w:div>
      </w:divsChild>
    </w:div>
    <w:div w:id="139228133">
      <w:bodyDiv w:val="1"/>
      <w:marLeft w:val="0"/>
      <w:marRight w:val="0"/>
      <w:marTop w:val="0"/>
      <w:marBottom w:val="0"/>
      <w:divBdr>
        <w:top w:val="none" w:sz="0" w:space="0" w:color="auto"/>
        <w:left w:val="none" w:sz="0" w:space="0" w:color="auto"/>
        <w:bottom w:val="none" w:sz="0" w:space="0" w:color="auto"/>
        <w:right w:val="none" w:sz="0" w:space="0" w:color="auto"/>
      </w:divBdr>
    </w:div>
    <w:div w:id="143939999">
      <w:bodyDiv w:val="1"/>
      <w:marLeft w:val="0"/>
      <w:marRight w:val="0"/>
      <w:marTop w:val="0"/>
      <w:marBottom w:val="0"/>
      <w:divBdr>
        <w:top w:val="none" w:sz="0" w:space="0" w:color="auto"/>
        <w:left w:val="none" w:sz="0" w:space="0" w:color="auto"/>
        <w:bottom w:val="none" w:sz="0" w:space="0" w:color="auto"/>
        <w:right w:val="none" w:sz="0" w:space="0" w:color="auto"/>
      </w:divBdr>
    </w:div>
    <w:div w:id="152068881">
      <w:bodyDiv w:val="1"/>
      <w:marLeft w:val="0"/>
      <w:marRight w:val="0"/>
      <w:marTop w:val="0"/>
      <w:marBottom w:val="0"/>
      <w:divBdr>
        <w:top w:val="none" w:sz="0" w:space="0" w:color="auto"/>
        <w:left w:val="none" w:sz="0" w:space="0" w:color="auto"/>
        <w:bottom w:val="none" w:sz="0" w:space="0" w:color="auto"/>
        <w:right w:val="none" w:sz="0" w:space="0" w:color="auto"/>
      </w:divBdr>
    </w:div>
    <w:div w:id="177357303">
      <w:bodyDiv w:val="1"/>
      <w:marLeft w:val="0"/>
      <w:marRight w:val="0"/>
      <w:marTop w:val="0"/>
      <w:marBottom w:val="0"/>
      <w:divBdr>
        <w:top w:val="none" w:sz="0" w:space="0" w:color="auto"/>
        <w:left w:val="none" w:sz="0" w:space="0" w:color="auto"/>
        <w:bottom w:val="none" w:sz="0" w:space="0" w:color="auto"/>
        <w:right w:val="none" w:sz="0" w:space="0" w:color="auto"/>
      </w:divBdr>
    </w:div>
    <w:div w:id="182667001">
      <w:bodyDiv w:val="1"/>
      <w:marLeft w:val="0"/>
      <w:marRight w:val="0"/>
      <w:marTop w:val="0"/>
      <w:marBottom w:val="0"/>
      <w:divBdr>
        <w:top w:val="none" w:sz="0" w:space="0" w:color="auto"/>
        <w:left w:val="none" w:sz="0" w:space="0" w:color="auto"/>
        <w:bottom w:val="none" w:sz="0" w:space="0" w:color="auto"/>
        <w:right w:val="none" w:sz="0" w:space="0" w:color="auto"/>
      </w:divBdr>
    </w:div>
    <w:div w:id="213349648">
      <w:bodyDiv w:val="1"/>
      <w:marLeft w:val="0"/>
      <w:marRight w:val="0"/>
      <w:marTop w:val="0"/>
      <w:marBottom w:val="0"/>
      <w:divBdr>
        <w:top w:val="none" w:sz="0" w:space="0" w:color="auto"/>
        <w:left w:val="none" w:sz="0" w:space="0" w:color="auto"/>
        <w:bottom w:val="none" w:sz="0" w:space="0" w:color="auto"/>
        <w:right w:val="none" w:sz="0" w:space="0" w:color="auto"/>
      </w:divBdr>
    </w:div>
    <w:div w:id="213783182">
      <w:bodyDiv w:val="1"/>
      <w:marLeft w:val="0"/>
      <w:marRight w:val="0"/>
      <w:marTop w:val="0"/>
      <w:marBottom w:val="0"/>
      <w:divBdr>
        <w:top w:val="none" w:sz="0" w:space="0" w:color="auto"/>
        <w:left w:val="none" w:sz="0" w:space="0" w:color="auto"/>
        <w:bottom w:val="none" w:sz="0" w:space="0" w:color="auto"/>
        <w:right w:val="none" w:sz="0" w:space="0" w:color="auto"/>
      </w:divBdr>
    </w:div>
    <w:div w:id="217016497">
      <w:bodyDiv w:val="1"/>
      <w:marLeft w:val="0"/>
      <w:marRight w:val="0"/>
      <w:marTop w:val="0"/>
      <w:marBottom w:val="0"/>
      <w:divBdr>
        <w:top w:val="none" w:sz="0" w:space="0" w:color="auto"/>
        <w:left w:val="none" w:sz="0" w:space="0" w:color="auto"/>
        <w:bottom w:val="none" w:sz="0" w:space="0" w:color="auto"/>
        <w:right w:val="none" w:sz="0" w:space="0" w:color="auto"/>
      </w:divBdr>
    </w:div>
    <w:div w:id="244581409">
      <w:bodyDiv w:val="1"/>
      <w:marLeft w:val="0"/>
      <w:marRight w:val="0"/>
      <w:marTop w:val="0"/>
      <w:marBottom w:val="0"/>
      <w:divBdr>
        <w:top w:val="none" w:sz="0" w:space="0" w:color="auto"/>
        <w:left w:val="none" w:sz="0" w:space="0" w:color="auto"/>
        <w:bottom w:val="none" w:sz="0" w:space="0" w:color="auto"/>
        <w:right w:val="none" w:sz="0" w:space="0" w:color="auto"/>
      </w:divBdr>
    </w:div>
    <w:div w:id="285694861">
      <w:bodyDiv w:val="1"/>
      <w:marLeft w:val="0"/>
      <w:marRight w:val="0"/>
      <w:marTop w:val="0"/>
      <w:marBottom w:val="0"/>
      <w:divBdr>
        <w:top w:val="none" w:sz="0" w:space="0" w:color="auto"/>
        <w:left w:val="none" w:sz="0" w:space="0" w:color="auto"/>
        <w:bottom w:val="none" w:sz="0" w:space="0" w:color="auto"/>
        <w:right w:val="none" w:sz="0" w:space="0" w:color="auto"/>
      </w:divBdr>
    </w:div>
    <w:div w:id="295792750">
      <w:bodyDiv w:val="1"/>
      <w:marLeft w:val="0"/>
      <w:marRight w:val="0"/>
      <w:marTop w:val="0"/>
      <w:marBottom w:val="0"/>
      <w:divBdr>
        <w:top w:val="none" w:sz="0" w:space="0" w:color="auto"/>
        <w:left w:val="none" w:sz="0" w:space="0" w:color="auto"/>
        <w:bottom w:val="none" w:sz="0" w:space="0" w:color="auto"/>
        <w:right w:val="none" w:sz="0" w:space="0" w:color="auto"/>
      </w:divBdr>
    </w:div>
    <w:div w:id="308561167">
      <w:bodyDiv w:val="1"/>
      <w:marLeft w:val="0"/>
      <w:marRight w:val="0"/>
      <w:marTop w:val="0"/>
      <w:marBottom w:val="0"/>
      <w:divBdr>
        <w:top w:val="none" w:sz="0" w:space="0" w:color="auto"/>
        <w:left w:val="none" w:sz="0" w:space="0" w:color="auto"/>
        <w:bottom w:val="none" w:sz="0" w:space="0" w:color="auto"/>
        <w:right w:val="none" w:sz="0" w:space="0" w:color="auto"/>
      </w:divBdr>
    </w:div>
    <w:div w:id="316426186">
      <w:bodyDiv w:val="1"/>
      <w:marLeft w:val="0"/>
      <w:marRight w:val="0"/>
      <w:marTop w:val="0"/>
      <w:marBottom w:val="0"/>
      <w:divBdr>
        <w:top w:val="none" w:sz="0" w:space="0" w:color="auto"/>
        <w:left w:val="none" w:sz="0" w:space="0" w:color="auto"/>
        <w:bottom w:val="none" w:sz="0" w:space="0" w:color="auto"/>
        <w:right w:val="none" w:sz="0" w:space="0" w:color="auto"/>
      </w:divBdr>
    </w:div>
    <w:div w:id="328607711">
      <w:bodyDiv w:val="1"/>
      <w:marLeft w:val="0"/>
      <w:marRight w:val="0"/>
      <w:marTop w:val="0"/>
      <w:marBottom w:val="0"/>
      <w:divBdr>
        <w:top w:val="none" w:sz="0" w:space="0" w:color="auto"/>
        <w:left w:val="none" w:sz="0" w:space="0" w:color="auto"/>
        <w:bottom w:val="none" w:sz="0" w:space="0" w:color="auto"/>
        <w:right w:val="none" w:sz="0" w:space="0" w:color="auto"/>
      </w:divBdr>
    </w:div>
    <w:div w:id="361126624">
      <w:bodyDiv w:val="1"/>
      <w:marLeft w:val="0"/>
      <w:marRight w:val="0"/>
      <w:marTop w:val="0"/>
      <w:marBottom w:val="0"/>
      <w:divBdr>
        <w:top w:val="none" w:sz="0" w:space="0" w:color="auto"/>
        <w:left w:val="none" w:sz="0" w:space="0" w:color="auto"/>
        <w:bottom w:val="none" w:sz="0" w:space="0" w:color="auto"/>
        <w:right w:val="none" w:sz="0" w:space="0" w:color="auto"/>
      </w:divBdr>
    </w:div>
    <w:div w:id="370693592">
      <w:bodyDiv w:val="1"/>
      <w:marLeft w:val="0"/>
      <w:marRight w:val="0"/>
      <w:marTop w:val="0"/>
      <w:marBottom w:val="0"/>
      <w:divBdr>
        <w:top w:val="none" w:sz="0" w:space="0" w:color="auto"/>
        <w:left w:val="none" w:sz="0" w:space="0" w:color="auto"/>
        <w:bottom w:val="none" w:sz="0" w:space="0" w:color="auto"/>
        <w:right w:val="none" w:sz="0" w:space="0" w:color="auto"/>
      </w:divBdr>
    </w:div>
    <w:div w:id="417605105">
      <w:bodyDiv w:val="1"/>
      <w:marLeft w:val="0"/>
      <w:marRight w:val="0"/>
      <w:marTop w:val="0"/>
      <w:marBottom w:val="0"/>
      <w:divBdr>
        <w:top w:val="none" w:sz="0" w:space="0" w:color="auto"/>
        <w:left w:val="none" w:sz="0" w:space="0" w:color="auto"/>
        <w:bottom w:val="none" w:sz="0" w:space="0" w:color="auto"/>
        <w:right w:val="none" w:sz="0" w:space="0" w:color="auto"/>
      </w:divBdr>
    </w:div>
    <w:div w:id="419330144">
      <w:bodyDiv w:val="1"/>
      <w:marLeft w:val="0"/>
      <w:marRight w:val="0"/>
      <w:marTop w:val="0"/>
      <w:marBottom w:val="0"/>
      <w:divBdr>
        <w:top w:val="none" w:sz="0" w:space="0" w:color="auto"/>
        <w:left w:val="none" w:sz="0" w:space="0" w:color="auto"/>
        <w:bottom w:val="none" w:sz="0" w:space="0" w:color="auto"/>
        <w:right w:val="none" w:sz="0" w:space="0" w:color="auto"/>
      </w:divBdr>
    </w:div>
    <w:div w:id="432357568">
      <w:bodyDiv w:val="1"/>
      <w:marLeft w:val="0"/>
      <w:marRight w:val="0"/>
      <w:marTop w:val="0"/>
      <w:marBottom w:val="0"/>
      <w:divBdr>
        <w:top w:val="none" w:sz="0" w:space="0" w:color="auto"/>
        <w:left w:val="none" w:sz="0" w:space="0" w:color="auto"/>
        <w:bottom w:val="none" w:sz="0" w:space="0" w:color="auto"/>
        <w:right w:val="none" w:sz="0" w:space="0" w:color="auto"/>
      </w:divBdr>
    </w:div>
    <w:div w:id="441847736">
      <w:bodyDiv w:val="1"/>
      <w:marLeft w:val="0"/>
      <w:marRight w:val="0"/>
      <w:marTop w:val="0"/>
      <w:marBottom w:val="0"/>
      <w:divBdr>
        <w:top w:val="none" w:sz="0" w:space="0" w:color="auto"/>
        <w:left w:val="none" w:sz="0" w:space="0" w:color="auto"/>
        <w:bottom w:val="none" w:sz="0" w:space="0" w:color="auto"/>
        <w:right w:val="none" w:sz="0" w:space="0" w:color="auto"/>
      </w:divBdr>
    </w:div>
    <w:div w:id="455830229">
      <w:bodyDiv w:val="1"/>
      <w:marLeft w:val="0"/>
      <w:marRight w:val="0"/>
      <w:marTop w:val="0"/>
      <w:marBottom w:val="0"/>
      <w:divBdr>
        <w:top w:val="none" w:sz="0" w:space="0" w:color="auto"/>
        <w:left w:val="none" w:sz="0" w:space="0" w:color="auto"/>
        <w:bottom w:val="none" w:sz="0" w:space="0" w:color="auto"/>
        <w:right w:val="none" w:sz="0" w:space="0" w:color="auto"/>
      </w:divBdr>
      <w:divsChild>
        <w:div w:id="223609569">
          <w:marLeft w:val="1166"/>
          <w:marRight w:val="0"/>
          <w:marTop w:val="115"/>
          <w:marBottom w:val="0"/>
          <w:divBdr>
            <w:top w:val="none" w:sz="0" w:space="0" w:color="auto"/>
            <w:left w:val="none" w:sz="0" w:space="0" w:color="auto"/>
            <w:bottom w:val="none" w:sz="0" w:space="0" w:color="auto"/>
            <w:right w:val="none" w:sz="0" w:space="0" w:color="auto"/>
          </w:divBdr>
        </w:div>
        <w:div w:id="917788564">
          <w:marLeft w:val="547"/>
          <w:marRight w:val="0"/>
          <w:marTop w:val="134"/>
          <w:marBottom w:val="0"/>
          <w:divBdr>
            <w:top w:val="none" w:sz="0" w:space="0" w:color="auto"/>
            <w:left w:val="none" w:sz="0" w:space="0" w:color="auto"/>
            <w:bottom w:val="none" w:sz="0" w:space="0" w:color="auto"/>
            <w:right w:val="none" w:sz="0" w:space="0" w:color="auto"/>
          </w:divBdr>
        </w:div>
        <w:div w:id="1101954621">
          <w:marLeft w:val="1166"/>
          <w:marRight w:val="0"/>
          <w:marTop w:val="115"/>
          <w:marBottom w:val="0"/>
          <w:divBdr>
            <w:top w:val="none" w:sz="0" w:space="0" w:color="auto"/>
            <w:left w:val="none" w:sz="0" w:space="0" w:color="auto"/>
            <w:bottom w:val="none" w:sz="0" w:space="0" w:color="auto"/>
            <w:right w:val="none" w:sz="0" w:space="0" w:color="auto"/>
          </w:divBdr>
        </w:div>
        <w:div w:id="1929463654">
          <w:marLeft w:val="547"/>
          <w:marRight w:val="0"/>
          <w:marTop w:val="134"/>
          <w:marBottom w:val="0"/>
          <w:divBdr>
            <w:top w:val="none" w:sz="0" w:space="0" w:color="auto"/>
            <w:left w:val="none" w:sz="0" w:space="0" w:color="auto"/>
            <w:bottom w:val="none" w:sz="0" w:space="0" w:color="auto"/>
            <w:right w:val="none" w:sz="0" w:space="0" w:color="auto"/>
          </w:divBdr>
        </w:div>
        <w:div w:id="2137411290">
          <w:marLeft w:val="547"/>
          <w:marRight w:val="0"/>
          <w:marTop w:val="134"/>
          <w:marBottom w:val="0"/>
          <w:divBdr>
            <w:top w:val="none" w:sz="0" w:space="0" w:color="auto"/>
            <w:left w:val="none" w:sz="0" w:space="0" w:color="auto"/>
            <w:bottom w:val="none" w:sz="0" w:space="0" w:color="auto"/>
            <w:right w:val="none" w:sz="0" w:space="0" w:color="auto"/>
          </w:divBdr>
        </w:div>
      </w:divsChild>
    </w:div>
    <w:div w:id="466969651">
      <w:bodyDiv w:val="1"/>
      <w:marLeft w:val="0"/>
      <w:marRight w:val="0"/>
      <w:marTop w:val="0"/>
      <w:marBottom w:val="0"/>
      <w:divBdr>
        <w:top w:val="none" w:sz="0" w:space="0" w:color="auto"/>
        <w:left w:val="none" w:sz="0" w:space="0" w:color="auto"/>
        <w:bottom w:val="none" w:sz="0" w:space="0" w:color="auto"/>
        <w:right w:val="none" w:sz="0" w:space="0" w:color="auto"/>
      </w:divBdr>
      <w:divsChild>
        <w:div w:id="229704857">
          <w:marLeft w:val="1166"/>
          <w:marRight w:val="0"/>
          <w:marTop w:val="106"/>
          <w:marBottom w:val="0"/>
          <w:divBdr>
            <w:top w:val="none" w:sz="0" w:space="0" w:color="auto"/>
            <w:left w:val="none" w:sz="0" w:space="0" w:color="auto"/>
            <w:bottom w:val="none" w:sz="0" w:space="0" w:color="auto"/>
            <w:right w:val="none" w:sz="0" w:space="0" w:color="auto"/>
          </w:divBdr>
        </w:div>
        <w:div w:id="267585934">
          <w:marLeft w:val="547"/>
          <w:marRight w:val="0"/>
          <w:marTop w:val="120"/>
          <w:marBottom w:val="0"/>
          <w:divBdr>
            <w:top w:val="none" w:sz="0" w:space="0" w:color="auto"/>
            <w:left w:val="none" w:sz="0" w:space="0" w:color="auto"/>
            <w:bottom w:val="none" w:sz="0" w:space="0" w:color="auto"/>
            <w:right w:val="none" w:sz="0" w:space="0" w:color="auto"/>
          </w:divBdr>
        </w:div>
        <w:div w:id="359861003">
          <w:marLeft w:val="1166"/>
          <w:marRight w:val="0"/>
          <w:marTop w:val="106"/>
          <w:marBottom w:val="0"/>
          <w:divBdr>
            <w:top w:val="none" w:sz="0" w:space="0" w:color="auto"/>
            <w:left w:val="none" w:sz="0" w:space="0" w:color="auto"/>
            <w:bottom w:val="none" w:sz="0" w:space="0" w:color="auto"/>
            <w:right w:val="none" w:sz="0" w:space="0" w:color="auto"/>
          </w:divBdr>
        </w:div>
        <w:div w:id="378090868">
          <w:marLeft w:val="1166"/>
          <w:marRight w:val="0"/>
          <w:marTop w:val="106"/>
          <w:marBottom w:val="0"/>
          <w:divBdr>
            <w:top w:val="none" w:sz="0" w:space="0" w:color="auto"/>
            <w:left w:val="none" w:sz="0" w:space="0" w:color="auto"/>
            <w:bottom w:val="none" w:sz="0" w:space="0" w:color="auto"/>
            <w:right w:val="none" w:sz="0" w:space="0" w:color="auto"/>
          </w:divBdr>
        </w:div>
        <w:div w:id="381173775">
          <w:marLeft w:val="547"/>
          <w:marRight w:val="0"/>
          <w:marTop w:val="120"/>
          <w:marBottom w:val="0"/>
          <w:divBdr>
            <w:top w:val="none" w:sz="0" w:space="0" w:color="auto"/>
            <w:left w:val="none" w:sz="0" w:space="0" w:color="auto"/>
            <w:bottom w:val="none" w:sz="0" w:space="0" w:color="auto"/>
            <w:right w:val="none" w:sz="0" w:space="0" w:color="auto"/>
          </w:divBdr>
        </w:div>
        <w:div w:id="779421207">
          <w:marLeft w:val="547"/>
          <w:marRight w:val="0"/>
          <w:marTop w:val="120"/>
          <w:marBottom w:val="0"/>
          <w:divBdr>
            <w:top w:val="none" w:sz="0" w:space="0" w:color="auto"/>
            <w:left w:val="none" w:sz="0" w:space="0" w:color="auto"/>
            <w:bottom w:val="none" w:sz="0" w:space="0" w:color="auto"/>
            <w:right w:val="none" w:sz="0" w:space="0" w:color="auto"/>
          </w:divBdr>
        </w:div>
        <w:div w:id="792754184">
          <w:marLeft w:val="1166"/>
          <w:marRight w:val="0"/>
          <w:marTop w:val="106"/>
          <w:marBottom w:val="0"/>
          <w:divBdr>
            <w:top w:val="none" w:sz="0" w:space="0" w:color="auto"/>
            <w:left w:val="none" w:sz="0" w:space="0" w:color="auto"/>
            <w:bottom w:val="none" w:sz="0" w:space="0" w:color="auto"/>
            <w:right w:val="none" w:sz="0" w:space="0" w:color="auto"/>
          </w:divBdr>
        </w:div>
        <w:div w:id="901523686">
          <w:marLeft w:val="547"/>
          <w:marRight w:val="0"/>
          <w:marTop w:val="120"/>
          <w:marBottom w:val="0"/>
          <w:divBdr>
            <w:top w:val="none" w:sz="0" w:space="0" w:color="auto"/>
            <w:left w:val="none" w:sz="0" w:space="0" w:color="auto"/>
            <w:bottom w:val="none" w:sz="0" w:space="0" w:color="auto"/>
            <w:right w:val="none" w:sz="0" w:space="0" w:color="auto"/>
          </w:divBdr>
        </w:div>
        <w:div w:id="969675171">
          <w:marLeft w:val="547"/>
          <w:marRight w:val="0"/>
          <w:marTop w:val="120"/>
          <w:marBottom w:val="0"/>
          <w:divBdr>
            <w:top w:val="none" w:sz="0" w:space="0" w:color="auto"/>
            <w:left w:val="none" w:sz="0" w:space="0" w:color="auto"/>
            <w:bottom w:val="none" w:sz="0" w:space="0" w:color="auto"/>
            <w:right w:val="none" w:sz="0" w:space="0" w:color="auto"/>
          </w:divBdr>
        </w:div>
        <w:div w:id="1689256163">
          <w:marLeft w:val="1166"/>
          <w:marRight w:val="0"/>
          <w:marTop w:val="106"/>
          <w:marBottom w:val="0"/>
          <w:divBdr>
            <w:top w:val="none" w:sz="0" w:space="0" w:color="auto"/>
            <w:left w:val="none" w:sz="0" w:space="0" w:color="auto"/>
            <w:bottom w:val="none" w:sz="0" w:space="0" w:color="auto"/>
            <w:right w:val="none" w:sz="0" w:space="0" w:color="auto"/>
          </w:divBdr>
        </w:div>
        <w:div w:id="1942372951">
          <w:marLeft w:val="1800"/>
          <w:marRight w:val="0"/>
          <w:marTop w:val="91"/>
          <w:marBottom w:val="0"/>
          <w:divBdr>
            <w:top w:val="none" w:sz="0" w:space="0" w:color="auto"/>
            <w:left w:val="none" w:sz="0" w:space="0" w:color="auto"/>
            <w:bottom w:val="none" w:sz="0" w:space="0" w:color="auto"/>
            <w:right w:val="none" w:sz="0" w:space="0" w:color="auto"/>
          </w:divBdr>
        </w:div>
      </w:divsChild>
    </w:div>
    <w:div w:id="485710961">
      <w:bodyDiv w:val="1"/>
      <w:marLeft w:val="0"/>
      <w:marRight w:val="0"/>
      <w:marTop w:val="0"/>
      <w:marBottom w:val="0"/>
      <w:divBdr>
        <w:top w:val="none" w:sz="0" w:space="0" w:color="auto"/>
        <w:left w:val="none" w:sz="0" w:space="0" w:color="auto"/>
        <w:bottom w:val="none" w:sz="0" w:space="0" w:color="auto"/>
        <w:right w:val="none" w:sz="0" w:space="0" w:color="auto"/>
      </w:divBdr>
    </w:div>
    <w:div w:id="486894738">
      <w:bodyDiv w:val="1"/>
      <w:marLeft w:val="0"/>
      <w:marRight w:val="0"/>
      <w:marTop w:val="0"/>
      <w:marBottom w:val="0"/>
      <w:divBdr>
        <w:top w:val="none" w:sz="0" w:space="0" w:color="auto"/>
        <w:left w:val="none" w:sz="0" w:space="0" w:color="auto"/>
        <w:bottom w:val="none" w:sz="0" w:space="0" w:color="auto"/>
        <w:right w:val="none" w:sz="0" w:space="0" w:color="auto"/>
      </w:divBdr>
    </w:div>
    <w:div w:id="524975910">
      <w:bodyDiv w:val="1"/>
      <w:marLeft w:val="0"/>
      <w:marRight w:val="0"/>
      <w:marTop w:val="0"/>
      <w:marBottom w:val="0"/>
      <w:divBdr>
        <w:top w:val="none" w:sz="0" w:space="0" w:color="auto"/>
        <w:left w:val="none" w:sz="0" w:space="0" w:color="auto"/>
        <w:bottom w:val="none" w:sz="0" w:space="0" w:color="auto"/>
        <w:right w:val="none" w:sz="0" w:space="0" w:color="auto"/>
      </w:divBdr>
    </w:div>
    <w:div w:id="527572198">
      <w:bodyDiv w:val="1"/>
      <w:marLeft w:val="0"/>
      <w:marRight w:val="0"/>
      <w:marTop w:val="0"/>
      <w:marBottom w:val="0"/>
      <w:divBdr>
        <w:top w:val="none" w:sz="0" w:space="0" w:color="auto"/>
        <w:left w:val="none" w:sz="0" w:space="0" w:color="auto"/>
        <w:bottom w:val="none" w:sz="0" w:space="0" w:color="auto"/>
        <w:right w:val="none" w:sz="0" w:space="0" w:color="auto"/>
      </w:divBdr>
    </w:div>
    <w:div w:id="540092693">
      <w:bodyDiv w:val="1"/>
      <w:marLeft w:val="0"/>
      <w:marRight w:val="0"/>
      <w:marTop w:val="0"/>
      <w:marBottom w:val="0"/>
      <w:divBdr>
        <w:top w:val="none" w:sz="0" w:space="0" w:color="auto"/>
        <w:left w:val="none" w:sz="0" w:space="0" w:color="auto"/>
        <w:bottom w:val="none" w:sz="0" w:space="0" w:color="auto"/>
        <w:right w:val="none" w:sz="0" w:space="0" w:color="auto"/>
      </w:divBdr>
    </w:div>
    <w:div w:id="553977882">
      <w:bodyDiv w:val="1"/>
      <w:marLeft w:val="0"/>
      <w:marRight w:val="0"/>
      <w:marTop w:val="0"/>
      <w:marBottom w:val="0"/>
      <w:divBdr>
        <w:top w:val="none" w:sz="0" w:space="0" w:color="auto"/>
        <w:left w:val="none" w:sz="0" w:space="0" w:color="auto"/>
        <w:bottom w:val="none" w:sz="0" w:space="0" w:color="auto"/>
        <w:right w:val="none" w:sz="0" w:space="0" w:color="auto"/>
      </w:divBdr>
      <w:divsChild>
        <w:div w:id="211892858">
          <w:marLeft w:val="850"/>
          <w:marRight w:val="0"/>
          <w:marTop w:val="77"/>
          <w:marBottom w:val="0"/>
          <w:divBdr>
            <w:top w:val="none" w:sz="0" w:space="0" w:color="auto"/>
            <w:left w:val="none" w:sz="0" w:space="0" w:color="auto"/>
            <w:bottom w:val="none" w:sz="0" w:space="0" w:color="auto"/>
            <w:right w:val="none" w:sz="0" w:space="0" w:color="auto"/>
          </w:divBdr>
        </w:div>
        <w:div w:id="543175342">
          <w:marLeft w:val="432"/>
          <w:marRight w:val="0"/>
          <w:marTop w:val="86"/>
          <w:marBottom w:val="0"/>
          <w:divBdr>
            <w:top w:val="none" w:sz="0" w:space="0" w:color="auto"/>
            <w:left w:val="none" w:sz="0" w:space="0" w:color="auto"/>
            <w:bottom w:val="none" w:sz="0" w:space="0" w:color="auto"/>
            <w:right w:val="none" w:sz="0" w:space="0" w:color="auto"/>
          </w:divBdr>
        </w:div>
        <w:div w:id="863902321">
          <w:marLeft w:val="432"/>
          <w:marRight w:val="0"/>
          <w:marTop w:val="86"/>
          <w:marBottom w:val="0"/>
          <w:divBdr>
            <w:top w:val="none" w:sz="0" w:space="0" w:color="auto"/>
            <w:left w:val="none" w:sz="0" w:space="0" w:color="auto"/>
            <w:bottom w:val="none" w:sz="0" w:space="0" w:color="auto"/>
            <w:right w:val="none" w:sz="0" w:space="0" w:color="auto"/>
          </w:divBdr>
        </w:div>
        <w:div w:id="899902462">
          <w:marLeft w:val="850"/>
          <w:marRight w:val="0"/>
          <w:marTop w:val="77"/>
          <w:marBottom w:val="0"/>
          <w:divBdr>
            <w:top w:val="none" w:sz="0" w:space="0" w:color="auto"/>
            <w:left w:val="none" w:sz="0" w:space="0" w:color="auto"/>
            <w:bottom w:val="none" w:sz="0" w:space="0" w:color="auto"/>
            <w:right w:val="none" w:sz="0" w:space="0" w:color="auto"/>
          </w:divBdr>
        </w:div>
        <w:div w:id="1068990347">
          <w:marLeft w:val="432"/>
          <w:marRight w:val="0"/>
          <w:marTop w:val="86"/>
          <w:marBottom w:val="0"/>
          <w:divBdr>
            <w:top w:val="none" w:sz="0" w:space="0" w:color="auto"/>
            <w:left w:val="none" w:sz="0" w:space="0" w:color="auto"/>
            <w:bottom w:val="none" w:sz="0" w:space="0" w:color="auto"/>
            <w:right w:val="none" w:sz="0" w:space="0" w:color="auto"/>
          </w:divBdr>
        </w:div>
        <w:div w:id="1651209539">
          <w:marLeft w:val="850"/>
          <w:marRight w:val="0"/>
          <w:marTop w:val="77"/>
          <w:marBottom w:val="0"/>
          <w:divBdr>
            <w:top w:val="none" w:sz="0" w:space="0" w:color="auto"/>
            <w:left w:val="none" w:sz="0" w:space="0" w:color="auto"/>
            <w:bottom w:val="none" w:sz="0" w:space="0" w:color="auto"/>
            <w:right w:val="none" w:sz="0" w:space="0" w:color="auto"/>
          </w:divBdr>
        </w:div>
        <w:div w:id="1699545279">
          <w:marLeft w:val="850"/>
          <w:marRight w:val="0"/>
          <w:marTop w:val="77"/>
          <w:marBottom w:val="0"/>
          <w:divBdr>
            <w:top w:val="none" w:sz="0" w:space="0" w:color="auto"/>
            <w:left w:val="none" w:sz="0" w:space="0" w:color="auto"/>
            <w:bottom w:val="none" w:sz="0" w:space="0" w:color="auto"/>
            <w:right w:val="none" w:sz="0" w:space="0" w:color="auto"/>
          </w:divBdr>
        </w:div>
        <w:div w:id="1705524569">
          <w:marLeft w:val="432"/>
          <w:marRight w:val="0"/>
          <w:marTop w:val="86"/>
          <w:marBottom w:val="0"/>
          <w:divBdr>
            <w:top w:val="none" w:sz="0" w:space="0" w:color="auto"/>
            <w:left w:val="none" w:sz="0" w:space="0" w:color="auto"/>
            <w:bottom w:val="none" w:sz="0" w:space="0" w:color="auto"/>
            <w:right w:val="none" w:sz="0" w:space="0" w:color="auto"/>
          </w:divBdr>
        </w:div>
        <w:div w:id="1859274476">
          <w:marLeft w:val="1267"/>
          <w:marRight w:val="0"/>
          <w:marTop w:val="77"/>
          <w:marBottom w:val="0"/>
          <w:divBdr>
            <w:top w:val="none" w:sz="0" w:space="0" w:color="auto"/>
            <w:left w:val="none" w:sz="0" w:space="0" w:color="auto"/>
            <w:bottom w:val="none" w:sz="0" w:space="0" w:color="auto"/>
            <w:right w:val="none" w:sz="0" w:space="0" w:color="auto"/>
          </w:divBdr>
        </w:div>
      </w:divsChild>
    </w:div>
    <w:div w:id="564996534">
      <w:bodyDiv w:val="1"/>
      <w:marLeft w:val="0"/>
      <w:marRight w:val="0"/>
      <w:marTop w:val="0"/>
      <w:marBottom w:val="0"/>
      <w:divBdr>
        <w:top w:val="none" w:sz="0" w:space="0" w:color="auto"/>
        <w:left w:val="none" w:sz="0" w:space="0" w:color="auto"/>
        <w:bottom w:val="none" w:sz="0" w:space="0" w:color="auto"/>
        <w:right w:val="none" w:sz="0" w:space="0" w:color="auto"/>
      </w:divBdr>
    </w:div>
    <w:div w:id="566965317">
      <w:bodyDiv w:val="1"/>
      <w:marLeft w:val="0"/>
      <w:marRight w:val="0"/>
      <w:marTop w:val="0"/>
      <w:marBottom w:val="0"/>
      <w:divBdr>
        <w:top w:val="none" w:sz="0" w:space="0" w:color="auto"/>
        <w:left w:val="none" w:sz="0" w:space="0" w:color="auto"/>
        <w:bottom w:val="none" w:sz="0" w:space="0" w:color="auto"/>
        <w:right w:val="none" w:sz="0" w:space="0" w:color="auto"/>
      </w:divBdr>
    </w:div>
    <w:div w:id="570164063">
      <w:bodyDiv w:val="1"/>
      <w:marLeft w:val="0"/>
      <w:marRight w:val="0"/>
      <w:marTop w:val="0"/>
      <w:marBottom w:val="0"/>
      <w:divBdr>
        <w:top w:val="none" w:sz="0" w:space="0" w:color="auto"/>
        <w:left w:val="none" w:sz="0" w:space="0" w:color="auto"/>
        <w:bottom w:val="none" w:sz="0" w:space="0" w:color="auto"/>
        <w:right w:val="none" w:sz="0" w:space="0" w:color="auto"/>
      </w:divBdr>
    </w:div>
    <w:div w:id="616713671">
      <w:bodyDiv w:val="1"/>
      <w:marLeft w:val="0"/>
      <w:marRight w:val="0"/>
      <w:marTop w:val="0"/>
      <w:marBottom w:val="0"/>
      <w:divBdr>
        <w:top w:val="none" w:sz="0" w:space="0" w:color="auto"/>
        <w:left w:val="none" w:sz="0" w:space="0" w:color="auto"/>
        <w:bottom w:val="none" w:sz="0" w:space="0" w:color="auto"/>
        <w:right w:val="none" w:sz="0" w:space="0" w:color="auto"/>
      </w:divBdr>
    </w:div>
    <w:div w:id="655231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4112">
          <w:marLeft w:val="360"/>
          <w:marRight w:val="0"/>
          <w:marTop w:val="200"/>
          <w:marBottom w:val="0"/>
          <w:divBdr>
            <w:top w:val="none" w:sz="0" w:space="0" w:color="auto"/>
            <w:left w:val="none" w:sz="0" w:space="0" w:color="auto"/>
            <w:bottom w:val="none" w:sz="0" w:space="0" w:color="auto"/>
            <w:right w:val="none" w:sz="0" w:space="0" w:color="auto"/>
          </w:divBdr>
        </w:div>
        <w:div w:id="1511263337">
          <w:marLeft w:val="1267"/>
          <w:marRight w:val="0"/>
          <w:marTop w:val="200"/>
          <w:marBottom w:val="0"/>
          <w:divBdr>
            <w:top w:val="none" w:sz="0" w:space="0" w:color="auto"/>
            <w:left w:val="none" w:sz="0" w:space="0" w:color="auto"/>
            <w:bottom w:val="none" w:sz="0" w:space="0" w:color="auto"/>
            <w:right w:val="none" w:sz="0" w:space="0" w:color="auto"/>
          </w:divBdr>
        </w:div>
      </w:divsChild>
    </w:div>
    <w:div w:id="655383095">
      <w:bodyDiv w:val="1"/>
      <w:marLeft w:val="0"/>
      <w:marRight w:val="0"/>
      <w:marTop w:val="0"/>
      <w:marBottom w:val="0"/>
      <w:divBdr>
        <w:top w:val="none" w:sz="0" w:space="0" w:color="auto"/>
        <w:left w:val="none" w:sz="0" w:space="0" w:color="auto"/>
        <w:bottom w:val="none" w:sz="0" w:space="0" w:color="auto"/>
        <w:right w:val="none" w:sz="0" w:space="0" w:color="auto"/>
      </w:divBdr>
    </w:div>
    <w:div w:id="658075442">
      <w:bodyDiv w:val="1"/>
      <w:marLeft w:val="0"/>
      <w:marRight w:val="0"/>
      <w:marTop w:val="0"/>
      <w:marBottom w:val="0"/>
      <w:divBdr>
        <w:top w:val="none" w:sz="0" w:space="0" w:color="auto"/>
        <w:left w:val="none" w:sz="0" w:space="0" w:color="auto"/>
        <w:bottom w:val="none" w:sz="0" w:space="0" w:color="auto"/>
        <w:right w:val="none" w:sz="0" w:space="0" w:color="auto"/>
      </w:divBdr>
    </w:div>
    <w:div w:id="666250276">
      <w:bodyDiv w:val="1"/>
      <w:marLeft w:val="0"/>
      <w:marRight w:val="0"/>
      <w:marTop w:val="0"/>
      <w:marBottom w:val="0"/>
      <w:divBdr>
        <w:top w:val="none" w:sz="0" w:space="0" w:color="auto"/>
        <w:left w:val="none" w:sz="0" w:space="0" w:color="auto"/>
        <w:bottom w:val="none" w:sz="0" w:space="0" w:color="auto"/>
        <w:right w:val="none" w:sz="0" w:space="0" w:color="auto"/>
      </w:divBdr>
    </w:div>
    <w:div w:id="677080694">
      <w:bodyDiv w:val="1"/>
      <w:marLeft w:val="0"/>
      <w:marRight w:val="0"/>
      <w:marTop w:val="0"/>
      <w:marBottom w:val="0"/>
      <w:divBdr>
        <w:top w:val="none" w:sz="0" w:space="0" w:color="auto"/>
        <w:left w:val="none" w:sz="0" w:space="0" w:color="auto"/>
        <w:bottom w:val="none" w:sz="0" w:space="0" w:color="auto"/>
        <w:right w:val="none" w:sz="0" w:space="0" w:color="auto"/>
      </w:divBdr>
    </w:div>
    <w:div w:id="688413455">
      <w:bodyDiv w:val="1"/>
      <w:marLeft w:val="0"/>
      <w:marRight w:val="0"/>
      <w:marTop w:val="0"/>
      <w:marBottom w:val="0"/>
      <w:divBdr>
        <w:top w:val="none" w:sz="0" w:space="0" w:color="auto"/>
        <w:left w:val="none" w:sz="0" w:space="0" w:color="auto"/>
        <w:bottom w:val="none" w:sz="0" w:space="0" w:color="auto"/>
        <w:right w:val="none" w:sz="0" w:space="0" w:color="auto"/>
      </w:divBdr>
    </w:div>
    <w:div w:id="713040303">
      <w:bodyDiv w:val="1"/>
      <w:marLeft w:val="0"/>
      <w:marRight w:val="0"/>
      <w:marTop w:val="0"/>
      <w:marBottom w:val="0"/>
      <w:divBdr>
        <w:top w:val="none" w:sz="0" w:space="0" w:color="auto"/>
        <w:left w:val="none" w:sz="0" w:space="0" w:color="auto"/>
        <w:bottom w:val="none" w:sz="0" w:space="0" w:color="auto"/>
        <w:right w:val="none" w:sz="0" w:space="0" w:color="auto"/>
      </w:divBdr>
    </w:div>
    <w:div w:id="768737716">
      <w:bodyDiv w:val="1"/>
      <w:marLeft w:val="0"/>
      <w:marRight w:val="0"/>
      <w:marTop w:val="0"/>
      <w:marBottom w:val="0"/>
      <w:divBdr>
        <w:top w:val="none" w:sz="0" w:space="0" w:color="auto"/>
        <w:left w:val="none" w:sz="0" w:space="0" w:color="auto"/>
        <w:bottom w:val="none" w:sz="0" w:space="0" w:color="auto"/>
        <w:right w:val="none" w:sz="0" w:space="0" w:color="auto"/>
      </w:divBdr>
    </w:div>
    <w:div w:id="775297619">
      <w:bodyDiv w:val="1"/>
      <w:marLeft w:val="0"/>
      <w:marRight w:val="0"/>
      <w:marTop w:val="0"/>
      <w:marBottom w:val="0"/>
      <w:divBdr>
        <w:top w:val="none" w:sz="0" w:space="0" w:color="auto"/>
        <w:left w:val="none" w:sz="0" w:space="0" w:color="auto"/>
        <w:bottom w:val="none" w:sz="0" w:space="0" w:color="auto"/>
        <w:right w:val="none" w:sz="0" w:space="0" w:color="auto"/>
      </w:divBdr>
    </w:div>
    <w:div w:id="791290151">
      <w:bodyDiv w:val="1"/>
      <w:marLeft w:val="0"/>
      <w:marRight w:val="0"/>
      <w:marTop w:val="0"/>
      <w:marBottom w:val="0"/>
      <w:divBdr>
        <w:top w:val="none" w:sz="0" w:space="0" w:color="auto"/>
        <w:left w:val="none" w:sz="0" w:space="0" w:color="auto"/>
        <w:bottom w:val="none" w:sz="0" w:space="0" w:color="auto"/>
        <w:right w:val="none" w:sz="0" w:space="0" w:color="auto"/>
      </w:divBdr>
    </w:div>
    <w:div w:id="796066103">
      <w:bodyDiv w:val="1"/>
      <w:marLeft w:val="0"/>
      <w:marRight w:val="0"/>
      <w:marTop w:val="0"/>
      <w:marBottom w:val="0"/>
      <w:divBdr>
        <w:top w:val="none" w:sz="0" w:space="0" w:color="auto"/>
        <w:left w:val="none" w:sz="0" w:space="0" w:color="auto"/>
        <w:bottom w:val="none" w:sz="0" w:space="0" w:color="auto"/>
        <w:right w:val="none" w:sz="0" w:space="0" w:color="auto"/>
      </w:divBdr>
    </w:div>
    <w:div w:id="813450176">
      <w:bodyDiv w:val="1"/>
      <w:marLeft w:val="0"/>
      <w:marRight w:val="0"/>
      <w:marTop w:val="0"/>
      <w:marBottom w:val="0"/>
      <w:divBdr>
        <w:top w:val="none" w:sz="0" w:space="0" w:color="auto"/>
        <w:left w:val="none" w:sz="0" w:space="0" w:color="auto"/>
        <w:bottom w:val="none" w:sz="0" w:space="0" w:color="auto"/>
        <w:right w:val="none" w:sz="0" w:space="0" w:color="auto"/>
      </w:divBdr>
    </w:div>
    <w:div w:id="824980099">
      <w:bodyDiv w:val="1"/>
      <w:marLeft w:val="0"/>
      <w:marRight w:val="0"/>
      <w:marTop w:val="0"/>
      <w:marBottom w:val="0"/>
      <w:divBdr>
        <w:top w:val="none" w:sz="0" w:space="0" w:color="auto"/>
        <w:left w:val="none" w:sz="0" w:space="0" w:color="auto"/>
        <w:bottom w:val="none" w:sz="0" w:space="0" w:color="auto"/>
        <w:right w:val="none" w:sz="0" w:space="0" w:color="auto"/>
      </w:divBdr>
      <w:divsChild>
        <w:div w:id="1749839210">
          <w:marLeft w:val="1267"/>
          <w:marRight w:val="0"/>
          <w:marTop w:val="77"/>
          <w:marBottom w:val="0"/>
          <w:divBdr>
            <w:top w:val="none" w:sz="0" w:space="0" w:color="auto"/>
            <w:left w:val="none" w:sz="0" w:space="0" w:color="auto"/>
            <w:bottom w:val="none" w:sz="0" w:space="0" w:color="auto"/>
            <w:right w:val="none" w:sz="0" w:space="0" w:color="auto"/>
          </w:divBdr>
        </w:div>
      </w:divsChild>
    </w:div>
    <w:div w:id="837501587">
      <w:bodyDiv w:val="1"/>
      <w:marLeft w:val="0"/>
      <w:marRight w:val="0"/>
      <w:marTop w:val="0"/>
      <w:marBottom w:val="0"/>
      <w:divBdr>
        <w:top w:val="none" w:sz="0" w:space="0" w:color="auto"/>
        <w:left w:val="none" w:sz="0" w:space="0" w:color="auto"/>
        <w:bottom w:val="none" w:sz="0" w:space="0" w:color="auto"/>
        <w:right w:val="none" w:sz="0" w:space="0" w:color="auto"/>
      </w:divBdr>
    </w:div>
    <w:div w:id="840900524">
      <w:bodyDiv w:val="1"/>
      <w:marLeft w:val="0"/>
      <w:marRight w:val="0"/>
      <w:marTop w:val="0"/>
      <w:marBottom w:val="0"/>
      <w:divBdr>
        <w:top w:val="none" w:sz="0" w:space="0" w:color="auto"/>
        <w:left w:val="none" w:sz="0" w:space="0" w:color="auto"/>
        <w:bottom w:val="none" w:sz="0" w:space="0" w:color="auto"/>
        <w:right w:val="none" w:sz="0" w:space="0" w:color="auto"/>
      </w:divBdr>
    </w:div>
    <w:div w:id="865828083">
      <w:bodyDiv w:val="1"/>
      <w:marLeft w:val="0"/>
      <w:marRight w:val="0"/>
      <w:marTop w:val="0"/>
      <w:marBottom w:val="0"/>
      <w:divBdr>
        <w:top w:val="none" w:sz="0" w:space="0" w:color="auto"/>
        <w:left w:val="none" w:sz="0" w:space="0" w:color="auto"/>
        <w:bottom w:val="none" w:sz="0" w:space="0" w:color="auto"/>
        <w:right w:val="none" w:sz="0" w:space="0" w:color="auto"/>
      </w:divBdr>
      <w:divsChild>
        <w:div w:id="2039355475">
          <w:marLeft w:val="806"/>
          <w:marRight w:val="0"/>
          <w:marTop w:val="200"/>
          <w:marBottom w:val="0"/>
          <w:divBdr>
            <w:top w:val="none" w:sz="0" w:space="0" w:color="auto"/>
            <w:left w:val="none" w:sz="0" w:space="0" w:color="auto"/>
            <w:bottom w:val="none" w:sz="0" w:space="0" w:color="auto"/>
            <w:right w:val="none" w:sz="0" w:space="0" w:color="auto"/>
          </w:divBdr>
        </w:div>
        <w:div w:id="1106118270">
          <w:marLeft w:val="1526"/>
          <w:marRight w:val="0"/>
          <w:marTop w:val="100"/>
          <w:marBottom w:val="0"/>
          <w:divBdr>
            <w:top w:val="none" w:sz="0" w:space="0" w:color="auto"/>
            <w:left w:val="none" w:sz="0" w:space="0" w:color="auto"/>
            <w:bottom w:val="none" w:sz="0" w:space="0" w:color="auto"/>
            <w:right w:val="none" w:sz="0" w:space="0" w:color="auto"/>
          </w:divBdr>
        </w:div>
        <w:div w:id="666053557">
          <w:marLeft w:val="1526"/>
          <w:marRight w:val="0"/>
          <w:marTop w:val="100"/>
          <w:marBottom w:val="0"/>
          <w:divBdr>
            <w:top w:val="none" w:sz="0" w:space="0" w:color="auto"/>
            <w:left w:val="none" w:sz="0" w:space="0" w:color="auto"/>
            <w:bottom w:val="none" w:sz="0" w:space="0" w:color="auto"/>
            <w:right w:val="none" w:sz="0" w:space="0" w:color="auto"/>
          </w:divBdr>
        </w:div>
        <w:div w:id="1230573949">
          <w:marLeft w:val="1800"/>
          <w:marRight w:val="0"/>
          <w:marTop w:val="100"/>
          <w:marBottom w:val="0"/>
          <w:divBdr>
            <w:top w:val="none" w:sz="0" w:space="0" w:color="auto"/>
            <w:left w:val="none" w:sz="0" w:space="0" w:color="auto"/>
            <w:bottom w:val="none" w:sz="0" w:space="0" w:color="auto"/>
            <w:right w:val="none" w:sz="0" w:space="0" w:color="auto"/>
          </w:divBdr>
        </w:div>
        <w:div w:id="2052074499">
          <w:marLeft w:val="1080"/>
          <w:marRight w:val="0"/>
          <w:marTop w:val="100"/>
          <w:marBottom w:val="0"/>
          <w:divBdr>
            <w:top w:val="none" w:sz="0" w:space="0" w:color="auto"/>
            <w:left w:val="none" w:sz="0" w:space="0" w:color="auto"/>
            <w:bottom w:val="none" w:sz="0" w:space="0" w:color="auto"/>
            <w:right w:val="none" w:sz="0" w:space="0" w:color="auto"/>
          </w:divBdr>
        </w:div>
        <w:div w:id="1950158998">
          <w:marLeft w:val="806"/>
          <w:marRight w:val="0"/>
          <w:marTop w:val="200"/>
          <w:marBottom w:val="0"/>
          <w:divBdr>
            <w:top w:val="none" w:sz="0" w:space="0" w:color="auto"/>
            <w:left w:val="none" w:sz="0" w:space="0" w:color="auto"/>
            <w:bottom w:val="none" w:sz="0" w:space="0" w:color="auto"/>
            <w:right w:val="none" w:sz="0" w:space="0" w:color="auto"/>
          </w:divBdr>
        </w:div>
        <w:div w:id="1206218075">
          <w:marLeft w:val="1080"/>
          <w:marRight w:val="0"/>
          <w:marTop w:val="100"/>
          <w:marBottom w:val="0"/>
          <w:divBdr>
            <w:top w:val="none" w:sz="0" w:space="0" w:color="auto"/>
            <w:left w:val="none" w:sz="0" w:space="0" w:color="auto"/>
            <w:bottom w:val="none" w:sz="0" w:space="0" w:color="auto"/>
            <w:right w:val="none" w:sz="0" w:space="0" w:color="auto"/>
          </w:divBdr>
        </w:div>
        <w:div w:id="1450247102">
          <w:marLeft w:val="1800"/>
          <w:marRight w:val="0"/>
          <w:marTop w:val="100"/>
          <w:marBottom w:val="0"/>
          <w:divBdr>
            <w:top w:val="none" w:sz="0" w:space="0" w:color="auto"/>
            <w:left w:val="none" w:sz="0" w:space="0" w:color="auto"/>
            <w:bottom w:val="none" w:sz="0" w:space="0" w:color="auto"/>
            <w:right w:val="none" w:sz="0" w:space="0" w:color="auto"/>
          </w:divBdr>
        </w:div>
        <w:div w:id="288324270">
          <w:marLeft w:val="1800"/>
          <w:marRight w:val="0"/>
          <w:marTop w:val="100"/>
          <w:marBottom w:val="0"/>
          <w:divBdr>
            <w:top w:val="none" w:sz="0" w:space="0" w:color="auto"/>
            <w:left w:val="none" w:sz="0" w:space="0" w:color="auto"/>
            <w:bottom w:val="none" w:sz="0" w:space="0" w:color="auto"/>
            <w:right w:val="none" w:sz="0" w:space="0" w:color="auto"/>
          </w:divBdr>
        </w:div>
        <w:div w:id="72091122">
          <w:marLeft w:val="1080"/>
          <w:marRight w:val="0"/>
          <w:marTop w:val="100"/>
          <w:marBottom w:val="0"/>
          <w:divBdr>
            <w:top w:val="none" w:sz="0" w:space="0" w:color="auto"/>
            <w:left w:val="none" w:sz="0" w:space="0" w:color="auto"/>
            <w:bottom w:val="none" w:sz="0" w:space="0" w:color="auto"/>
            <w:right w:val="none" w:sz="0" w:space="0" w:color="auto"/>
          </w:divBdr>
        </w:div>
        <w:div w:id="751700400">
          <w:marLeft w:val="1800"/>
          <w:marRight w:val="0"/>
          <w:marTop w:val="100"/>
          <w:marBottom w:val="0"/>
          <w:divBdr>
            <w:top w:val="none" w:sz="0" w:space="0" w:color="auto"/>
            <w:left w:val="none" w:sz="0" w:space="0" w:color="auto"/>
            <w:bottom w:val="none" w:sz="0" w:space="0" w:color="auto"/>
            <w:right w:val="none" w:sz="0" w:space="0" w:color="auto"/>
          </w:divBdr>
        </w:div>
      </w:divsChild>
    </w:div>
    <w:div w:id="876938835">
      <w:bodyDiv w:val="1"/>
      <w:marLeft w:val="0"/>
      <w:marRight w:val="0"/>
      <w:marTop w:val="0"/>
      <w:marBottom w:val="0"/>
      <w:divBdr>
        <w:top w:val="none" w:sz="0" w:space="0" w:color="auto"/>
        <w:left w:val="none" w:sz="0" w:space="0" w:color="auto"/>
        <w:bottom w:val="none" w:sz="0" w:space="0" w:color="auto"/>
        <w:right w:val="none" w:sz="0" w:space="0" w:color="auto"/>
      </w:divBdr>
    </w:div>
    <w:div w:id="901019685">
      <w:bodyDiv w:val="1"/>
      <w:marLeft w:val="0"/>
      <w:marRight w:val="0"/>
      <w:marTop w:val="0"/>
      <w:marBottom w:val="0"/>
      <w:divBdr>
        <w:top w:val="none" w:sz="0" w:space="0" w:color="auto"/>
        <w:left w:val="none" w:sz="0" w:space="0" w:color="auto"/>
        <w:bottom w:val="none" w:sz="0" w:space="0" w:color="auto"/>
        <w:right w:val="none" w:sz="0" w:space="0" w:color="auto"/>
      </w:divBdr>
    </w:div>
    <w:div w:id="921910281">
      <w:bodyDiv w:val="1"/>
      <w:marLeft w:val="0"/>
      <w:marRight w:val="0"/>
      <w:marTop w:val="0"/>
      <w:marBottom w:val="0"/>
      <w:divBdr>
        <w:top w:val="none" w:sz="0" w:space="0" w:color="auto"/>
        <w:left w:val="none" w:sz="0" w:space="0" w:color="auto"/>
        <w:bottom w:val="none" w:sz="0" w:space="0" w:color="auto"/>
        <w:right w:val="none" w:sz="0" w:space="0" w:color="auto"/>
      </w:divBdr>
    </w:div>
    <w:div w:id="923536918">
      <w:bodyDiv w:val="1"/>
      <w:marLeft w:val="0"/>
      <w:marRight w:val="0"/>
      <w:marTop w:val="0"/>
      <w:marBottom w:val="0"/>
      <w:divBdr>
        <w:top w:val="none" w:sz="0" w:space="0" w:color="auto"/>
        <w:left w:val="none" w:sz="0" w:space="0" w:color="auto"/>
        <w:bottom w:val="none" w:sz="0" w:space="0" w:color="auto"/>
        <w:right w:val="none" w:sz="0" w:space="0" w:color="auto"/>
      </w:divBdr>
      <w:divsChild>
        <w:div w:id="49496225">
          <w:marLeft w:val="1166"/>
          <w:marRight w:val="0"/>
          <w:marTop w:val="106"/>
          <w:marBottom w:val="0"/>
          <w:divBdr>
            <w:top w:val="none" w:sz="0" w:space="0" w:color="auto"/>
            <w:left w:val="none" w:sz="0" w:space="0" w:color="auto"/>
            <w:bottom w:val="none" w:sz="0" w:space="0" w:color="auto"/>
            <w:right w:val="none" w:sz="0" w:space="0" w:color="auto"/>
          </w:divBdr>
        </w:div>
        <w:div w:id="239680011">
          <w:marLeft w:val="1800"/>
          <w:marRight w:val="0"/>
          <w:marTop w:val="91"/>
          <w:marBottom w:val="0"/>
          <w:divBdr>
            <w:top w:val="none" w:sz="0" w:space="0" w:color="auto"/>
            <w:left w:val="none" w:sz="0" w:space="0" w:color="auto"/>
            <w:bottom w:val="none" w:sz="0" w:space="0" w:color="auto"/>
            <w:right w:val="none" w:sz="0" w:space="0" w:color="auto"/>
          </w:divBdr>
        </w:div>
        <w:div w:id="385685255">
          <w:marLeft w:val="547"/>
          <w:marRight w:val="0"/>
          <w:marTop w:val="120"/>
          <w:marBottom w:val="0"/>
          <w:divBdr>
            <w:top w:val="none" w:sz="0" w:space="0" w:color="auto"/>
            <w:left w:val="none" w:sz="0" w:space="0" w:color="auto"/>
            <w:bottom w:val="none" w:sz="0" w:space="0" w:color="auto"/>
            <w:right w:val="none" w:sz="0" w:space="0" w:color="auto"/>
          </w:divBdr>
        </w:div>
        <w:div w:id="1586383658">
          <w:marLeft w:val="1166"/>
          <w:marRight w:val="0"/>
          <w:marTop w:val="106"/>
          <w:marBottom w:val="0"/>
          <w:divBdr>
            <w:top w:val="none" w:sz="0" w:space="0" w:color="auto"/>
            <w:left w:val="none" w:sz="0" w:space="0" w:color="auto"/>
            <w:bottom w:val="none" w:sz="0" w:space="0" w:color="auto"/>
            <w:right w:val="none" w:sz="0" w:space="0" w:color="auto"/>
          </w:divBdr>
        </w:div>
      </w:divsChild>
    </w:div>
    <w:div w:id="930970381">
      <w:bodyDiv w:val="1"/>
      <w:marLeft w:val="0"/>
      <w:marRight w:val="0"/>
      <w:marTop w:val="0"/>
      <w:marBottom w:val="0"/>
      <w:divBdr>
        <w:top w:val="none" w:sz="0" w:space="0" w:color="auto"/>
        <w:left w:val="none" w:sz="0" w:space="0" w:color="auto"/>
        <w:bottom w:val="none" w:sz="0" w:space="0" w:color="auto"/>
        <w:right w:val="none" w:sz="0" w:space="0" w:color="auto"/>
      </w:divBdr>
    </w:div>
    <w:div w:id="937642892">
      <w:bodyDiv w:val="1"/>
      <w:marLeft w:val="0"/>
      <w:marRight w:val="0"/>
      <w:marTop w:val="0"/>
      <w:marBottom w:val="0"/>
      <w:divBdr>
        <w:top w:val="none" w:sz="0" w:space="0" w:color="auto"/>
        <w:left w:val="none" w:sz="0" w:space="0" w:color="auto"/>
        <w:bottom w:val="none" w:sz="0" w:space="0" w:color="auto"/>
        <w:right w:val="none" w:sz="0" w:space="0" w:color="auto"/>
      </w:divBdr>
    </w:div>
    <w:div w:id="942301031">
      <w:bodyDiv w:val="1"/>
      <w:marLeft w:val="0"/>
      <w:marRight w:val="0"/>
      <w:marTop w:val="0"/>
      <w:marBottom w:val="0"/>
      <w:divBdr>
        <w:top w:val="none" w:sz="0" w:space="0" w:color="auto"/>
        <w:left w:val="none" w:sz="0" w:space="0" w:color="auto"/>
        <w:bottom w:val="none" w:sz="0" w:space="0" w:color="auto"/>
        <w:right w:val="none" w:sz="0" w:space="0" w:color="auto"/>
      </w:divBdr>
    </w:div>
    <w:div w:id="947734692">
      <w:bodyDiv w:val="1"/>
      <w:marLeft w:val="0"/>
      <w:marRight w:val="0"/>
      <w:marTop w:val="0"/>
      <w:marBottom w:val="0"/>
      <w:divBdr>
        <w:top w:val="none" w:sz="0" w:space="0" w:color="auto"/>
        <w:left w:val="none" w:sz="0" w:space="0" w:color="auto"/>
        <w:bottom w:val="none" w:sz="0" w:space="0" w:color="auto"/>
        <w:right w:val="none" w:sz="0" w:space="0" w:color="auto"/>
      </w:divBdr>
    </w:div>
    <w:div w:id="963117455">
      <w:bodyDiv w:val="1"/>
      <w:marLeft w:val="0"/>
      <w:marRight w:val="0"/>
      <w:marTop w:val="0"/>
      <w:marBottom w:val="0"/>
      <w:divBdr>
        <w:top w:val="none" w:sz="0" w:space="0" w:color="auto"/>
        <w:left w:val="none" w:sz="0" w:space="0" w:color="auto"/>
        <w:bottom w:val="none" w:sz="0" w:space="0" w:color="auto"/>
        <w:right w:val="none" w:sz="0" w:space="0" w:color="auto"/>
      </w:divBdr>
    </w:div>
    <w:div w:id="974605858">
      <w:bodyDiv w:val="1"/>
      <w:marLeft w:val="0"/>
      <w:marRight w:val="0"/>
      <w:marTop w:val="0"/>
      <w:marBottom w:val="0"/>
      <w:divBdr>
        <w:top w:val="none" w:sz="0" w:space="0" w:color="auto"/>
        <w:left w:val="none" w:sz="0" w:space="0" w:color="auto"/>
        <w:bottom w:val="none" w:sz="0" w:space="0" w:color="auto"/>
        <w:right w:val="none" w:sz="0" w:space="0" w:color="auto"/>
      </w:divBdr>
    </w:div>
    <w:div w:id="974919319">
      <w:bodyDiv w:val="1"/>
      <w:marLeft w:val="0"/>
      <w:marRight w:val="0"/>
      <w:marTop w:val="0"/>
      <w:marBottom w:val="0"/>
      <w:divBdr>
        <w:top w:val="none" w:sz="0" w:space="0" w:color="auto"/>
        <w:left w:val="none" w:sz="0" w:space="0" w:color="auto"/>
        <w:bottom w:val="none" w:sz="0" w:space="0" w:color="auto"/>
        <w:right w:val="none" w:sz="0" w:space="0" w:color="auto"/>
      </w:divBdr>
    </w:div>
    <w:div w:id="988703907">
      <w:bodyDiv w:val="1"/>
      <w:marLeft w:val="0"/>
      <w:marRight w:val="0"/>
      <w:marTop w:val="0"/>
      <w:marBottom w:val="0"/>
      <w:divBdr>
        <w:top w:val="none" w:sz="0" w:space="0" w:color="auto"/>
        <w:left w:val="none" w:sz="0" w:space="0" w:color="auto"/>
        <w:bottom w:val="none" w:sz="0" w:space="0" w:color="auto"/>
        <w:right w:val="none" w:sz="0" w:space="0" w:color="auto"/>
      </w:divBdr>
    </w:div>
    <w:div w:id="992568447">
      <w:bodyDiv w:val="1"/>
      <w:marLeft w:val="0"/>
      <w:marRight w:val="0"/>
      <w:marTop w:val="0"/>
      <w:marBottom w:val="0"/>
      <w:divBdr>
        <w:top w:val="none" w:sz="0" w:space="0" w:color="auto"/>
        <w:left w:val="none" w:sz="0" w:space="0" w:color="auto"/>
        <w:bottom w:val="none" w:sz="0" w:space="0" w:color="auto"/>
        <w:right w:val="none" w:sz="0" w:space="0" w:color="auto"/>
      </w:divBdr>
    </w:div>
    <w:div w:id="997883870">
      <w:bodyDiv w:val="1"/>
      <w:marLeft w:val="0"/>
      <w:marRight w:val="0"/>
      <w:marTop w:val="0"/>
      <w:marBottom w:val="0"/>
      <w:divBdr>
        <w:top w:val="none" w:sz="0" w:space="0" w:color="auto"/>
        <w:left w:val="none" w:sz="0" w:space="0" w:color="auto"/>
        <w:bottom w:val="none" w:sz="0" w:space="0" w:color="auto"/>
        <w:right w:val="none" w:sz="0" w:space="0" w:color="auto"/>
      </w:divBdr>
    </w:div>
    <w:div w:id="1014185077">
      <w:bodyDiv w:val="1"/>
      <w:marLeft w:val="0"/>
      <w:marRight w:val="0"/>
      <w:marTop w:val="0"/>
      <w:marBottom w:val="0"/>
      <w:divBdr>
        <w:top w:val="none" w:sz="0" w:space="0" w:color="auto"/>
        <w:left w:val="none" w:sz="0" w:space="0" w:color="auto"/>
        <w:bottom w:val="none" w:sz="0" w:space="0" w:color="auto"/>
        <w:right w:val="none" w:sz="0" w:space="0" w:color="auto"/>
      </w:divBdr>
    </w:div>
    <w:div w:id="1020544095">
      <w:bodyDiv w:val="1"/>
      <w:marLeft w:val="0"/>
      <w:marRight w:val="0"/>
      <w:marTop w:val="0"/>
      <w:marBottom w:val="0"/>
      <w:divBdr>
        <w:top w:val="none" w:sz="0" w:space="0" w:color="auto"/>
        <w:left w:val="none" w:sz="0" w:space="0" w:color="auto"/>
        <w:bottom w:val="none" w:sz="0" w:space="0" w:color="auto"/>
        <w:right w:val="none" w:sz="0" w:space="0" w:color="auto"/>
      </w:divBdr>
    </w:div>
    <w:div w:id="1033312553">
      <w:bodyDiv w:val="1"/>
      <w:marLeft w:val="0"/>
      <w:marRight w:val="0"/>
      <w:marTop w:val="0"/>
      <w:marBottom w:val="0"/>
      <w:divBdr>
        <w:top w:val="none" w:sz="0" w:space="0" w:color="auto"/>
        <w:left w:val="none" w:sz="0" w:space="0" w:color="auto"/>
        <w:bottom w:val="none" w:sz="0" w:space="0" w:color="auto"/>
        <w:right w:val="none" w:sz="0" w:space="0" w:color="auto"/>
      </w:divBdr>
    </w:div>
    <w:div w:id="1059012479">
      <w:bodyDiv w:val="1"/>
      <w:marLeft w:val="0"/>
      <w:marRight w:val="0"/>
      <w:marTop w:val="0"/>
      <w:marBottom w:val="0"/>
      <w:divBdr>
        <w:top w:val="none" w:sz="0" w:space="0" w:color="auto"/>
        <w:left w:val="none" w:sz="0" w:space="0" w:color="auto"/>
        <w:bottom w:val="none" w:sz="0" w:space="0" w:color="auto"/>
        <w:right w:val="none" w:sz="0" w:space="0" w:color="auto"/>
      </w:divBdr>
    </w:div>
    <w:div w:id="1076588750">
      <w:bodyDiv w:val="1"/>
      <w:marLeft w:val="0"/>
      <w:marRight w:val="0"/>
      <w:marTop w:val="0"/>
      <w:marBottom w:val="0"/>
      <w:divBdr>
        <w:top w:val="none" w:sz="0" w:space="0" w:color="auto"/>
        <w:left w:val="none" w:sz="0" w:space="0" w:color="auto"/>
        <w:bottom w:val="none" w:sz="0" w:space="0" w:color="auto"/>
        <w:right w:val="none" w:sz="0" w:space="0" w:color="auto"/>
      </w:divBdr>
    </w:div>
    <w:div w:id="1081751303">
      <w:bodyDiv w:val="1"/>
      <w:marLeft w:val="0"/>
      <w:marRight w:val="0"/>
      <w:marTop w:val="0"/>
      <w:marBottom w:val="0"/>
      <w:divBdr>
        <w:top w:val="none" w:sz="0" w:space="0" w:color="auto"/>
        <w:left w:val="none" w:sz="0" w:space="0" w:color="auto"/>
        <w:bottom w:val="none" w:sz="0" w:space="0" w:color="auto"/>
        <w:right w:val="none" w:sz="0" w:space="0" w:color="auto"/>
      </w:divBdr>
    </w:div>
    <w:div w:id="1089693911">
      <w:bodyDiv w:val="1"/>
      <w:marLeft w:val="0"/>
      <w:marRight w:val="0"/>
      <w:marTop w:val="0"/>
      <w:marBottom w:val="0"/>
      <w:divBdr>
        <w:top w:val="none" w:sz="0" w:space="0" w:color="auto"/>
        <w:left w:val="none" w:sz="0" w:space="0" w:color="auto"/>
        <w:bottom w:val="none" w:sz="0" w:space="0" w:color="auto"/>
        <w:right w:val="none" w:sz="0" w:space="0" w:color="auto"/>
      </w:divBdr>
    </w:div>
    <w:div w:id="1099563926">
      <w:bodyDiv w:val="1"/>
      <w:marLeft w:val="0"/>
      <w:marRight w:val="0"/>
      <w:marTop w:val="0"/>
      <w:marBottom w:val="0"/>
      <w:divBdr>
        <w:top w:val="none" w:sz="0" w:space="0" w:color="auto"/>
        <w:left w:val="none" w:sz="0" w:space="0" w:color="auto"/>
        <w:bottom w:val="none" w:sz="0" w:space="0" w:color="auto"/>
        <w:right w:val="none" w:sz="0" w:space="0" w:color="auto"/>
      </w:divBdr>
    </w:div>
    <w:div w:id="1105227478">
      <w:bodyDiv w:val="1"/>
      <w:marLeft w:val="0"/>
      <w:marRight w:val="0"/>
      <w:marTop w:val="0"/>
      <w:marBottom w:val="0"/>
      <w:divBdr>
        <w:top w:val="none" w:sz="0" w:space="0" w:color="auto"/>
        <w:left w:val="none" w:sz="0" w:space="0" w:color="auto"/>
        <w:bottom w:val="none" w:sz="0" w:space="0" w:color="auto"/>
        <w:right w:val="none" w:sz="0" w:space="0" w:color="auto"/>
      </w:divBdr>
    </w:div>
    <w:div w:id="1111969130">
      <w:bodyDiv w:val="1"/>
      <w:marLeft w:val="0"/>
      <w:marRight w:val="0"/>
      <w:marTop w:val="0"/>
      <w:marBottom w:val="0"/>
      <w:divBdr>
        <w:top w:val="none" w:sz="0" w:space="0" w:color="auto"/>
        <w:left w:val="none" w:sz="0" w:space="0" w:color="auto"/>
        <w:bottom w:val="none" w:sz="0" w:space="0" w:color="auto"/>
        <w:right w:val="none" w:sz="0" w:space="0" w:color="auto"/>
      </w:divBdr>
    </w:div>
    <w:div w:id="1113086275">
      <w:bodyDiv w:val="1"/>
      <w:marLeft w:val="0"/>
      <w:marRight w:val="0"/>
      <w:marTop w:val="0"/>
      <w:marBottom w:val="0"/>
      <w:divBdr>
        <w:top w:val="none" w:sz="0" w:space="0" w:color="auto"/>
        <w:left w:val="none" w:sz="0" w:space="0" w:color="auto"/>
        <w:bottom w:val="none" w:sz="0" w:space="0" w:color="auto"/>
        <w:right w:val="none" w:sz="0" w:space="0" w:color="auto"/>
      </w:divBdr>
    </w:div>
    <w:div w:id="1114057158">
      <w:bodyDiv w:val="1"/>
      <w:marLeft w:val="0"/>
      <w:marRight w:val="0"/>
      <w:marTop w:val="0"/>
      <w:marBottom w:val="0"/>
      <w:divBdr>
        <w:top w:val="none" w:sz="0" w:space="0" w:color="auto"/>
        <w:left w:val="none" w:sz="0" w:space="0" w:color="auto"/>
        <w:bottom w:val="none" w:sz="0" w:space="0" w:color="auto"/>
        <w:right w:val="none" w:sz="0" w:space="0" w:color="auto"/>
      </w:divBdr>
    </w:div>
    <w:div w:id="1118766449">
      <w:bodyDiv w:val="1"/>
      <w:marLeft w:val="0"/>
      <w:marRight w:val="0"/>
      <w:marTop w:val="0"/>
      <w:marBottom w:val="0"/>
      <w:divBdr>
        <w:top w:val="none" w:sz="0" w:space="0" w:color="auto"/>
        <w:left w:val="none" w:sz="0" w:space="0" w:color="auto"/>
        <w:bottom w:val="none" w:sz="0" w:space="0" w:color="auto"/>
        <w:right w:val="none" w:sz="0" w:space="0" w:color="auto"/>
      </w:divBdr>
    </w:div>
    <w:div w:id="1125932019">
      <w:bodyDiv w:val="1"/>
      <w:marLeft w:val="0"/>
      <w:marRight w:val="0"/>
      <w:marTop w:val="0"/>
      <w:marBottom w:val="0"/>
      <w:divBdr>
        <w:top w:val="none" w:sz="0" w:space="0" w:color="auto"/>
        <w:left w:val="none" w:sz="0" w:space="0" w:color="auto"/>
        <w:bottom w:val="none" w:sz="0" w:space="0" w:color="auto"/>
        <w:right w:val="none" w:sz="0" w:space="0" w:color="auto"/>
      </w:divBdr>
    </w:div>
    <w:div w:id="1149984081">
      <w:bodyDiv w:val="1"/>
      <w:marLeft w:val="0"/>
      <w:marRight w:val="0"/>
      <w:marTop w:val="0"/>
      <w:marBottom w:val="0"/>
      <w:divBdr>
        <w:top w:val="none" w:sz="0" w:space="0" w:color="auto"/>
        <w:left w:val="none" w:sz="0" w:space="0" w:color="auto"/>
        <w:bottom w:val="none" w:sz="0" w:space="0" w:color="auto"/>
        <w:right w:val="none" w:sz="0" w:space="0" w:color="auto"/>
      </w:divBdr>
    </w:div>
    <w:div w:id="1159730462">
      <w:bodyDiv w:val="1"/>
      <w:marLeft w:val="0"/>
      <w:marRight w:val="0"/>
      <w:marTop w:val="0"/>
      <w:marBottom w:val="0"/>
      <w:divBdr>
        <w:top w:val="none" w:sz="0" w:space="0" w:color="auto"/>
        <w:left w:val="none" w:sz="0" w:space="0" w:color="auto"/>
        <w:bottom w:val="none" w:sz="0" w:space="0" w:color="auto"/>
        <w:right w:val="none" w:sz="0" w:space="0" w:color="auto"/>
      </w:divBdr>
    </w:div>
    <w:div w:id="1166939520">
      <w:bodyDiv w:val="1"/>
      <w:marLeft w:val="0"/>
      <w:marRight w:val="0"/>
      <w:marTop w:val="0"/>
      <w:marBottom w:val="0"/>
      <w:divBdr>
        <w:top w:val="none" w:sz="0" w:space="0" w:color="auto"/>
        <w:left w:val="none" w:sz="0" w:space="0" w:color="auto"/>
        <w:bottom w:val="none" w:sz="0" w:space="0" w:color="auto"/>
        <w:right w:val="none" w:sz="0" w:space="0" w:color="auto"/>
      </w:divBdr>
    </w:div>
    <w:div w:id="1217473308">
      <w:bodyDiv w:val="1"/>
      <w:marLeft w:val="0"/>
      <w:marRight w:val="0"/>
      <w:marTop w:val="0"/>
      <w:marBottom w:val="0"/>
      <w:divBdr>
        <w:top w:val="none" w:sz="0" w:space="0" w:color="auto"/>
        <w:left w:val="none" w:sz="0" w:space="0" w:color="auto"/>
        <w:bottom w:val="none" w:sz="0" w:space="0" w:color="auto"/>
        <w:right w:val="none" w:sz="0" w:space="0" w:color="auto"/>
      </w:divBdr>
    </w:div>
    <w:div w:id="1236626920">
      <w:bodyDiv w:val="1"/>
      <w:marLeft w:val="0"/>
      <w:marRight w:val="0"/>
      <w:marTop w:val="0"/>
      <w:marBottom w:val="0"/>
      <w:divBdr>
        <w:top w:val="none" w:sz="0" w:space="0" w:color="auto"/>
        <w:left w:val="none" w:sz="0" w:space="0" w:color="auto"/>
        <w:bottom w:val="none" w:sz="0" w:space="0" w:color="auto"/>
        <w:right w:val="none" w:sz="0" w:space="0" w:color="auto"/>
      </w:divBdr>
    </w:div>
    <w:div w:id="1255431501">
      <w:bodyDiv w:val="1"/>
      <w:marLeft w:val="0"/>
      <w:marRight w:val="0"/>
      <w:marTop w:val="0"/>
      <w:marBottom w:val="0"/>
      <w:divBdr>
        <w:top w:val="none" w:sz="0" w:space="0" w:color="auto"/>
        <w:left w:val="none" w:sz="0" w:space="0" w:color="auto"/>
        <w:bottom w:val="none" w:sz="0" w:space="0" w:color="auto"/>
        <w:right w:val="none" w:sz="0" w:space="0" w:color="auto"/>
      </w:divBdr>
    </w:div>
    <w:div w:id="1271165460">
      <w:bodyDiv w:val="1"/>
      <w:marLeft w:val="0"/>
      <w:marRight w:val="0"/>
      <w:marTop w:val="0"/>
      <w:marBottom w:val="0"/>
      <w:divBdr>
        <w:top w:val="none" w:sz="0" w:space="0" w:color="auto"/>
        <w:left w:val="none" w:sz="0" w:space="0" w:color="auto"/>
        <w:bottom w:val="none" w:sz="0" w:space="0" w:color="auto"/>
        <w:right w:val="none" w:sz="0" w:space="0" w:color="auto"/>
      </w:divBdr>
      <w:divsChild>
        <w:div w:id="109132401">
          <w:marLeft w:val="432"/>
          <w:marRight w:val="0"/>
          <w:marTop w:val="86"/>
          <w:marBottom w:val="0"/>
          <w:divBdr>
            <w:top w:val="none" w:sz="0" w:space="0" w:color="auto"/>
            <w:left w:val="none" w:sz="0" w:space="0" w:color="auto"/>
            <w:bottom w:val="none" w:sz="0" w:space="0" w:color="auto"/>
            <w:right w:val="none" w:sz="0" w:space="0" w:color="auto"/>
          </w:divBdr>
        </w:div>
        <w:div w:id="510491311">
          <w:marLeft w:val="850"/>
          <w:marRight w:val="0"/>
          <w:marTop w:val="77"/>
          <w:marBottom w:val="0"/>
          <w:divBdr>
            <w:top w:val="none" w:sz="0" w:space="0" w:color="auto"/>
            <w:left w:val="none" w:sz="0" w:space="0" w:color="auto"/>
            <w:bottom w:val="none" w:sz="0" w:space="0" w:color="auto"/>
            <w:right w:val="none" w:sz="0" w:space="0" w:color="auto"/>
          </w:divBdr>
        </w:div>
        <w:div w:id="985469925">
          <w:marLeft w:val="850"/>
          <w:marRight w:val="0"/>
          <w:marTop w:val="77"/>
          <w:marBottom w:val="0"/>
          <w:divBdr>
            <w:top w:val="none" w:sz="0" w:space="0" w:color="auto"/>
            <w:left w:val="none" w:sz="0" w:space="0" w:color="auto"/>
            <w:bottom w:val="none" w:sz="0" w:space="0" w:color="auto"/>
            <w:right w:val="none" w:sz="0" w:space="0" w:color="auto"/>
          </w:divBdr>
        </w:div>
      </w:divsChild>
    </w:div>
    <w:div w:id="1281644032">
      <w:bodyDiv w:val="1"/>
      <w:marLeft w:val="0"/>
      <w:marRight w:val="0"/>
      <w:marTop w:val="0"/>
      <w:marBottom w:val="0"/>
      <w:divBdr>
        <w:top w:val="none" w:sz="0" w:space="0" w:color="auto"/>
        <w:left w:val="none" w:sz="0" w:space="0" w:color="auto"/>
        <w:bottom w:val="none" w:sz="0" w:space="0" w:color="auto"/>
        <w:right w:val="none" w:sz="0" w:space="0" w:color="auto"/>
      </w:divBdr>
    </w:div>
    <w:div w:id="1289818811">
      <w:bodyDiv w:val="1"/>
      <w:marLeft w:val="0"/>
      <w:marRight w:val="0"/>
      <w:marTop w:val="0"/>
      <w:marBottom w:val="0"/>
      <w:divBdr>
        <w:top w:val="none" w:sz="0" w:space="0" w:color="auto"/>
        <w:left w:val="none" w:sz="0" w:space="0" w:color="auto"/>
        <w:bottom w:val="none" w:sz="0" w:space="0" w:color="auto"/>
        <w:right w:val="none" w:sz="0" w:space="0" w:color="auto"/>
      </w:divBdr>
    </w:div>
    <w:div w:id="1303072841">
      <w:bodyDiv w:val="1"/>
      <w:marLeft w:val="0"/>
      <w:marRight w:val="0"/>
      <w:marTop w:val="0"/>
      <w:marBottom w:val="0"/>
      <w:divBdr>
        <w:top w:val="none" w:sz="0" w:space="0" w:color="auto"/>
        <w:left w:val="none" w:sz="0" w:space="0" w:color="auto"/>
        <w:bottom w:val="none" w:sz="0" w:space="0" w:color="auto"/>
        <w:right w:val="none" w:sz="0" w:space="0" w:color="auto"/>
      </w:divBdr>
    </w:div>
    <w:div w:id="1308164180">
      <w:bodyDiv w:val="1"/>
      <w:marLeft w:val="0"/>
      <w:marRight w:val="0"/>
      <w:marTop w:val="0"/>
      <w:marBottom w:val="0"/>
      <w:divBdr>
        <w:top w:val="none" w:sz="0" w:space="0" w:color="auto"/>
        <w:left w:val="none" w:sz="0" w:space="0" w:color="auto"/>
        <w:bottom w:val="none" w:sz="0" w:space="0" w:color="auto"/>
        <w:right w:val="none" w:sz="0" w:space="0" w:color="auto"/>
      </w:divBdr>
    </w:div>
    <w:div w:id="1311717513">
      <w:bodyDiv w:val="1"/>
      <w:marLeft w:val="0"/>
      <w:marRight w:val="0"/>
      <w:marTop w:val="0"/>
      <w:marBottom w:val="0"/>
      <w:divBdr>
        <w:top w:val="none" w:sz="0" w:space="0" w:color="auto"/>
        <w:left w:val="none" w:sz="0" w:space="0" w:color="auto"/>
        <w:bottom w:val="none" w:sz="0" w:space="0" w:color="auto"/>
        <w:right w:val="none" w:sz="0" w:space="0" w:color="auto"/>
      </w:divBdr>
    </w:div>
    <w:div w:id="1316378933">
      <w:bodyDiv w:val="1"/>
      <w:marLeft w:val="0"/>
      <w:marRight w:val="0"/>
      <w:marTop w:val="0"/>
      <w:marBottom w:val="0"/>
      <w:divBdr>
        <w:top w:val="none" w:sz="0" w:space="0" w:color="auto"/>
        <w:left w:val="none" w:sz="0" w:space="0" w:color="auto"/>
        <w:bottom w:val="none" w:sz="0" w:space="0" w:color="auto"/>
        <w:right w:val="none" w:sz="0" w:space="0" w:color="auto"/>
      </w:divBdr>
    </w:div>
    <w:div w:id="1320576315">
      <w:bodyDiv w:val="1"/>
      <w:marLeft w:val="0"/>
      <w:marRight w:val="0"/>
      <w:marTop w:val="0"/>
      <w:marBottom w:val="0"/>
      <w:divBdr>
        <w:top w:val="none" w:sz="0" w:space="0" w:color="auto"/>
        <w:left w:val="none" w:sz="0" w:space="0" w:color="auto"/>
        <w:bottom w:val="none" w:sz="0" w:space="0" w:color="auto"/>
        <w:right w:val="none" w:sz="0" w:space="0" w:color="auto"/>
      </w:divBdr>
    </w:div>
    <w:div w:id="1339502775">
      <w:bodyDiv w:val="1"/>
      <w:marLeft w:val="0"/>
      <w:marRight w:val="0"/>
      <w:marTop w:val="0"/>
      <w:marBottom w:val="0"/>
      <w:divBdr>
        <w:top w:val="none" w:sz="0" w:space="0" w:color="auto"/>
        <w:left w:val="none" w:sz="0" w:space="0" w:color="auto"/>
        <w:bottom w:val="none" w:sz="0" w:space="0" w:color="auto"/>
        <w:right w:val="none" w:sz="0" w:space="0" w:color="auto"/>
      </w:divBdr>
    </w:div>
    <w:div w:id="1347560469">
      <w:bodyDiv w:val="1"/>
      <w:marLeft w:val="0"/>
      <w:marRight w:val="0"/>
      <w:marTop w:val="0"/>
      <w:marBottom w:val="0"/>
      <w:divBdr>
        <w:top w:val="none" w:sz="0" w:space="0" w:color="auto"/>
        <w:left w:val="none" w:sz="0" w:space="0" w:color="auto"/>
        <w:bottom w:val="none" w:sz="0" w:space="0" w:color="auto"/>
        <w:right w:val="none" w:sz="0" w:space="0" w:color="auto"/>
      </w:divBdr>
    </w:div>
    <w:div w:id="1370102917">
      <w:bodyDiv w:val="1"/>
      <w:marLeft w:val="0"/>
      <w:marRight w:val="0"/>
      <w:marTop w:val="0"/>
      <w:marBottom w:val="0"/>
      <w:divBdr>
        <w:top w:val="none" w:sz="0" w:space="0" w:color="auto"/>
        <w:left w:val="none" w:sz="0" w:space="0" w:color="auto"/>
        <w:bottom w:val="none" w:sz="0" w:space="0" w:color="auto"/>
        <w:right w:val="none" w:sz="0" w:space="0" w:color="auto"/>
      </w:divBdr>
    </w:div>
    <w:div w:id="1388528421">
      <w:bodyDiv w:val="1"/>
      <w:marLeft w:val="0"/>
      <w:marRight w:val="0"/>
      <w:marTop w:val="0"/>
      <w:marBottom w:val="0"/>
      <w:divBdr>
        <w:top w:val="none" w:sz="0" w:space="0" w:color="auto"/>
        <w:left w:val="none" w:sz="0" w:space="0" w:color="auto"/>
        <w:bottom w:val="none" w:sz="0" w:space="0" w:color="auto"/>
        <w:right w:val="none" w:sz="0" w:space="0" w:color="auto"/>
      </w:divBdr>
    </w:div>
    <w:div w:id="1390693090">
      <w:bodyDiv w:val="1"/>
      <w:marLeft w:val="0"/>
      <w:marRight w:val="0"/>
      <w:marTop w:val="0"/>
      <w:marBottom w:val="0"/>
      <w:divBdr>
        <w:top w:val="none" w:sz="0" w:space="0" w:color="auto"/>
        <w:left w:val="none" w:sz="0" w:space="0" w:color="auto"/>
        <w:bottom w:val="none" w:sz="0" w:space="0" w:color="auto"/>
        <w:right w:val="none" w:sz="0" w:space="0" w:color="auto"/>
      </w:divBdr>
    </w:div>
    <w:div w:id="1410494062">
      <w:bodyDiv w:val="1"/>
      <w:marLeft w:val="0"/>
      <w:marRight w:val="0"/>
      <w:marTop w:val="0"/>
      <w:marBottom w:val="0"/>
      <w:divBdr>
        <w:top w:val="none" w:sz="0" w:space="0" w:color="auto"/>
        <w:left w:val="none" w:sz="0" w:space="0" w:color="auto"/>
        <w:bottom w:val="none" w:sz="0" w:space="0" w:color="auto"/>
        <w:right w:val="none" w:sz="0" w:space="0" w:color="auto"/>
      </w:divBdr>
    </w:div>
    <w:div w:id="1411081616">
      <w:bodyDiv w:val="1"/>
      <w:marLeft w:val="0"/>
      <w:marRight w:val="0"/>
      <w:marTop w:val="0"/>
      <w:marBottom w:val="0"/>
      <w:divBdr>
        <w:top w:val="none" w:sz="0" w:space="0" w:color="auto"/>
        <w:left w:val="none" w:sz="0" w:space="0" w:color="auto"/>
        <w:bottom w:val="none" w:sz="0" w:space="0" w:color="auto"/>
        <w:right w:val="none" w:sz="0" w:space="0" w:color="auto"/>
      </w:divBdr>
    </w:div>
    <w:div w:id="1428114835">
      <w:bodyDiv w:val="1"/>
      <w:marLeft w:val="0"/>
      <w:marRight w:val="0"/>
      <w:marTop w:val="0"/>
      <w:marBottom w:val="0"/>
      <w:divBdr>
        <w:top w:val="none" w:sz="0" w:space="0" w:color="auto"/>
        <w:left w:val="none" w:sz="0" w:space="0" w:color="auto"/>
        <w:bottom w:val="none" w:sz="0" w:space="0" w:color="auto"/>
        <w:right w:val="none" w:sz="0" w:space="0" w:color="auto"/>
      </w:divBdr>
      <w:divsChild>
        <w:div w:id="583420965">
          <w:marLeft w:val="432"/>
          <w:marRight w:val="0"/>
          <w:marTop w:val="86"/>
          <w:marBottom w:val="0"/>
          <w:divBdr>
            <w:top w:val="none" w:sz="0" w:space="0" w:color="auto"/>
            <w:left w:val="none" w:sz="0" w:space="0" w:color="auto"/>
            <w:bottom w:val="none" w:sz="0" w:space="0" w:color="auto"/>
            <w:right w:val="none" w:sz="0" w:space="0" w:color="auto"/>
          </w:divBdr>
        </w:div>
        <w:div w:id="903024430">
          <w:marLeft w:val="850"/>
          <w:marRight w:val="0"/>
          <w:marTop w:val="77"/>
          <w:marBottom w:val="0"/>
          <w:divBdr>
            <w:top w:val="none" w:sz="0" w:space="0" w:color="auto"/>
            <w:left w:val="none" w:sz="0" w:space="0" w:color="auto"/>
            <w:bottom w:val="none" w:sz="0" w:space="0" w:color="auto"/>
            <w:right w:val="none" w:sz="0" w:space="0" w:color="auto"/>
          </w:divBdr>
        </w:div>
        <w:div w:id="1416511177">
          <w:marLeft w:val="850"/>
          <w:marRight w:val="0"/>
          <w:marTop w:val="77"/>
          <w:marBottom w:val="0"/>
          <w:divBdr>
            <w:top w:val="none" w:sz="0" w:space="0" w:color="auto"/>
            <w:left w:val="none" w:sz="0" w:space="0" w:color="auto"/>
            <w:bottom w:val="none" w:sz="0" w:space="0" w:color="auto"/>
            <w:right w:val="none" w:sz="0" w:space="0" w:color="auto"/>
          </w:divBdr>
        </w:div>
      </w:divsChild>
    </w:div>
    <w:div w:id="1432160106">
      <w:bodyDiv w:val="1"/>
      <w:marLeft w:val="0"/>
      <w:marRight w:val="0"/>
      <w:marTop w:val="0"/>
      <w:marBottom w:val="0"/>
      <w:divBdr>
        <w:top w:val="none" w:sz="0" w:space="0" w:color="auto"/>
        <w:left w:val="none" w:sz="0" w:space="0" w:color="auto"/>
        <w:bottom w:val="none" w:sz="0" w:space="0" w:color="auto"/>
        <w:right w:val="none" w:sz="0" w:space="0" w:color="auto"/>
      </w:divBdr>
    </w:div>
    <w:div w:id="1448429226">
      <w:bodyDiv w:val="1"/>
      <w:marLeft w:val="0"/>
      <w:marRight w:val="0"/>
      <w:marTop w:val="0"/>
      <w:marBottom w:val="0"/>
      <w:divBdr>
        <w:top w:val="none" w:sz="0" w:space="0" w:color="auto"/>
        <w:left w:val="none" w:sz="0" w:space="0" w:color="auto"/>
        <w:bottom w:val="none" w:sz="0" w:space="0" w:color="auto"/>
        <w:right w:val="none" w:sz="0" w:space="0" w:color="auto"/>
      </w:divBdr>
    </w:div>
    <w:div w:id="1455440364">
      <w:bodyDiv w:val="1"/>
      <w:marLeft w:val="0"/>
      <w:marRight w:val="0"/>
      <w:marTop w:val="0"/>
      <w:marBottom w:val="0"/>
      <w:divBdr>
        <w:top w:val="none" w:sz="0" w:space="0" w:color="auto"/>
        <w:left w:val="none" w:sz="0" w:space="0" w:color="auto"/>
        <w:bottom w:val="none" w:sz="0" w:space="0" w:color="auto"/>
        <w:right w:val="none" w:sz="0" w:space="0" w:color="auto"/>
      </w:divBdr>
    </w:div>
    <w:div w:id="1469594771">
      <w:bodyDiv w:val="1"/>
      <w:marLeft w:val="0"/>
      <w:marRight w:val="0"/>
      <w:marTop w:val="0"/>
      <w:marBottom w:val="0"/>
      <w:divBdr>
        <w:top w:val="none" w:sz="0" w:space="0" w:color="auto"/>
        <w:left w:val="none" w:sz="0" w:space="0" w:color="auto"/>
        <w:bottom w:val="none" w:sz="0" w:space="0" w:color="auto"/>
        <w:right w:val="none" w:sz="0" w:space="0" w:color="auto"/>
      </w:divBdr>
    </w:div>
    <w:div w:id="1473670604">
      <w:bodyDiv w:val="1"/>
      <w:marLeft w:val="0"/>
      <w:marRight w:val="0"/>
      <w:marTop w:val="0"/>
      <w:marBottom w:val="0"/>
      <w:divBdr>
        <w:top w:val="none" w:sz="0" w:space="0" w:color="auto"/>
        <w:left w:val="none" w:sz="0" w:space="0" w:color="auto"/>
        <w:bottom w:val="none" w:sz="0" w:space="0" w:color="auto"/>
        <w:right w:val="none" w:sz="0" w:space="0" w:color="auto"/>
      </w:divBdr>
    </w:div>
    <w:div w:id="1504516321">
      <w:bodyDiv w:val="1"/>
      <w:marLeft w:val="0"/>
      <w:marRight w:val="0"/>
      <w:marTop w:val="0"/>
      <w:marBottom w:val="0"/>
      <w:divBdr>
        <w:top w:val="none" w:sz="0" w:space="0" w:color="auto"/>
        <w:left w:val="none" w:sz="0" w:space="0" w:color="auto"/>
        <w:bottom w:val="none" w:sz="0" w:space="0" w:color="auto"/>
        <w:right w:val="none" w:sz="0" w:space="0" w:color="auto"/>
      </w:divBdr>
    </w:div>
    <w:div w:id="1512262008">
      <w:bodyDiv w:val="1"/>
      <w:marLeft w:val="0"/>
      <w:marRight w:val="0"/>
      <w:marTop w:val="0"/>
      <w:marBottom w:val="0"/>
      <w:divBdr>
        <w:top w:val="none" w:sz="0" w:space="0" w:color="auto"/>
        <w:left w:val="none" w:sz="0" w:space="0" w:color="auto"/>
        <w:bottom w:val="none" w:sz="0" w:space="0" w:color="auto"/>
        <w:right w:val="none" w:sz="0" w:space="0" w:color="auto"/>
      </w:divBdr>
    </w:div>
    <w:div w:id="1535070875">
      <w:bodyDiv w:val="1"/>
      <w:marLeft w:val="0"/>
      <w:marRight w:val="0"/>
      <w:marTop w:val="0"/>
      <w:marBottom w:val="0"/>
      <w:divBdr>
        <w:top w:val="none" w:sz="0" w:space="0" w:color="auto"/>
        <w:left w:val="none" w:sz="0" w:space="0" w:color="auto"/>
        <w:bottom w:val="none" w:sz="0" w:space="0" w:color="auto"/>
        <w:right w:val="none" w:sz="0" w:space="0" w:color="auto"/>
      </w:divBdr>
      <w:divsChild>
        <w:div w:id="27610222">
          <w:marLeft w:val="1800"/>
          <w:marRight w:val="0"/>
          <w:marTop w:val="82"/>
          <w:marBottom w:val="0"/>
          <w:divBdr>
            <w:top w:val="none" w:sz="0" w:space="0" w:color="auto"/>
            <w:left w:val="none" w:sz="0" w:space="0" w:color="auto"/>
            <w:bottom w:val="none" w:sz="0" w:space="0" w:color="auto"/>
            <w:right w:val="none" w:sz="0" w:space="0" w:color="auto"/>
          </w:divBdr>
        </w:div>
        <w:div w:id="1003778748">
          <w:marLeft w:val="1166"/>
          <w:marRight w:val="0"/>
          <w:marTop w:val="96"/>
          <w:marBottom w:val="0"/>
          <w:divBdr>
            <w:top w:val="none" w:sz="0" w:space="0" w:color="auto"/>
            <w:left w:val="none" w:sz="0" w:space="0" w:color="auto"/>
            <w:bottom w:val="none" w:sz="0" w:space="0" w:color="auto"/>
            <w:right w:val="none" w:sz="0" w:space="0" w:color="auto"/>
          </w:divBdr>
        </w:div>
        <w:div w:id="1057316075">
          <w:marLeft w:val="1800"/>
          <w:marRight w:val="0"/>
          <w:marTop w:val="82"/>
          <w:marBottom w:val="0"/>
          <w:divBdr>
            <w:top w:val="none" w:sz="0" w:space="0" w:color="auto"/>
            <w:left w:val="none" w:sz="0" w:space="0" w:color="auto"/>
            <w:bottom w:val="none" w:sz="0" w:space="0" w:color="auto"/>
            <w:right w:val="none" w:sz="0" w:space="0" w:color="auto"/>
          </w:divBdr>
        </w:div>
        <w:div w:id="1143503107">
          <w:marLeft w:val="1800"/>
          <w:marRight w:val="0"/>
          <w:marTop w:val="82"/>
          <w:marBottom w:val="0"/>
          <w:divBdr>
            <w:top w:val="none" w:sz="0" w:space="0" w:color="auto"/>
            <w:left w:val="none" w:sz="0" w:space="0" w:color="auto"/>
            <w:bottom w:val="none" w:sz="0" w:space="0" w:color="auto"/>
            <w:right w:val="none" w:sz="0" w:space="0" w:color="auto"/>
          </w:divBdr>
        </w:div>
        <w:div w:id="1196887393">
          <w:marLeft w:val="1800"/>
          <w:marRight w:val="0"/>
          <w:marTop w:val="82"/>
          <w:marBottom w:val="0"/>
          <w:divBdr>
            <w:top w:val="none" w:sz="0" w:space="0" w:color="auto"/>
            <w:left w:val="none" w:sz="0" w:space="0" w:color="auto"/>
            <w:bottom w:val="none" w:sz="0" w:space="0" w:color="auto"/>
            <w:right w:val="none" w:sz="0" w:space="0" w:color="auto"/>
          </w:divBdr>
        </w:div>
        <w:div w:id="1539509728">
          <w:marLeft w:val="1166"/>
          <w:marRight w:val="0"/>
          <w:marTop w:val="96"/>
          <w:marBottom w:val="0"/>
          <w:divBdr>
            <w:top w:val="none" w:sz="0" w:space="0" w:color="auto"/>
            <w:left w:val="none" w:sz="0" w:space="0" w:color="auto"/>
            <w:bottom w:val="none" w:sz="0" w:space="0" w:color="auto"/>
            <w:right w:val="none" w:sz="0" w:space="0" w:color="auto"/>
          </w:divBdr>
        </w:div>
      </w:divsChild>
    </w:div>
    <w:div w:id="1536577817">
      <w:bodyDiv w:val="1"/>
      <w:marLeft w:val="0"/>
      <w:marRight w:val="0"/>
      <w:marTop w:val="0"/>
      <w:marBottom w:val="0"/>
      <w:divBdr>
        <w:top w:val="none" w:sz="0" w:space="0" w:color="auto"/>
        <w:left w:val="none" w:sz="0" w:space="0" w:color="auto"/>
        <w:bottom w:val="none" w:sz="0" w:space="0" w:color="auto"/>
        <w:right w:val="none" w:sz="0" w:space="0" w:color="auto"/>
      </w:divBdr>
    </w:div>
    <w:div w:id="1541552656">
      <w:bodyDiv w:val="1"/>
      <w:marLeft w:val="0"/>
      <w:marRight w:val="0"/>
      <w:marTop w:val="0"/>
      <w:marBottom w:val="0"/>
      <w:divBdr>
        <w:top w:val="none" w:sz="0" w:space="0" w:color="auto"/>
        <w:left w:val="none" w:sz="0" w:space="0" w:color="auto"/>
        <w:bottom w:val="none" w:sz="0" w:space="0" w:color="auto"/>
        <w:right w:val="none" w:sz="0" w:space="0" w:color="auto"/>
      </w:divBdr>
    </w:div>
    <w:div w:id="1542328710">
      <w:bodyDiv w:val="1"/>
      <w:marLeft w:val="0"/>
      <w:marRight w:val="0"/>
      <w:marTop w:val="0"/>
      <w:marBottom w:val="0"/>
      <w:divBdr>
        <w:top w:val="none" w:sz="0" w:space="0" w:color="auto"/>
        <w:left w:val="none" w:sz="0" w:space="0" w:color="auto"/>
        <w:bottom w:val="none" w:sz="0" w:space="0" w:color="auto"/>
        <w:right w:val="none" w:sz="0" w:space="0" w:color="auto"/>
      </w:divBdr>
    </w:div>
    <w:div w:id="1546142108">
      <w:bodyDiv w:val="1"/>
      <w:marLeft w:val="0"/>
      <w:marRight w:val="0"/>
      <w:marTop w:val="0"/>
      <w:marBottom w:val="0"/>
      <w:divBdr>
        <w:top w:val="none" w:sz="0" w:space="0" w:color="auto"/>
        <w:left w:val="none" w:sz="0" w:space="0" w:color="auto"/>
        <w:bottom w:val="none" w:sz="0" w:space="0" w:color="auto"/>
        <w:right w:val="none" w:sz="0" w:space="0" w:color="auto"/>
      </w:divBdr>
    </w:div>
    <w:div w:id="1572041871">
      <w:bodyDiv w:val="1"/>
      <w:marLeft w:val="0"/>
      <w:marRight w:val="0"/>
      <w:marTop w:val="0"/>
      <w:marBottom w:val="0"/>
      <w:divBdr>
        <w:top w:val="none" w:sz="0" w:space="0" w:color="auto"/>
        <w:left w:val="none" w:sz="0" w:space="0" w:color="auto"/>
        <w:bottom w:val="none" w:sz="0" w:space="0" w:color="auto"/>
        <w:right w:val="none" w:sz="0" w:space="0" w:color="auto"/>
      </w:divBdr>
    </w:div>
    <w:div w:id="1573157407">
      <w:bodyDiv w:val="1"/>
      <w:marLeft w:val="0"/>
      <w:marRight w:val="0"/>
      <w:marTop w:val="0"/>
      <w:marBottom w:val="0"/>
      <w:divBdr>
        <w:top w:val="none" w:sz="0" w:space="0" w:color="auto"/>
        <w:left w:val="none" w:sz="0" w:space="0" w:color="auto"/>
        <w:bottom w:val="none" w:sz="0" w:space="0" w:color="auto"/>
        <w:right w:val="none" w:sz="0" w:space="0" w:color="auto"/>
      </w:divBdr>
    </w:div>
    <w:div w:id="1579287253">
      <w:bodyDiv w:val="1"/>
      <w:marLeft w:val="0"/>
      <w:marRight w:val="0"/>
      <w:marTop w:val="0"/>
      <w:marBottom w:val="0"/>
      <w:divBdr>
        <w:top w:val="none" w:sz="0" w:space="0" w:color="auto"/>
        <w:left w:val="none" w:sz="0" w:space="0" w:color="auto"/>
        <w:bottom w:val="none" w:sz="0" w:space="0" w:color="auto"/>
        <w:right w:val="none" w:sz="0" w:space="0" w:color="auto"/>
      </w:divBdr>
    </w:div>
    <w:div w:id="1589077211">
      <w:bodyDiv w:val="1"/>
      <w:marLeft w:val="0"/>
      <w:marRight w:val="0"/>
      <w:marTop w:val="0"/>
      <w:marBottom w:val="0"/>
      <w:divBdr>
        <w:top w:val="none" w:sz="0" w:space="0" w:color="auto"/>
        <w:left w:val="none" w:sz="0" w:space="0" w:color="auto"/>
        <w:bottom w:val="none" w:sz="0" w:space="0" w:color="auto"/>
        <w:right w:val="none" w:sz="0" w:space="0" w:color="auto"/>
      </w:divBdr>
    </w:div>
    <w:div w:id="1592424145">
      <w:bodyDiv w:val="1"/>
      <w:marLeft w:val="0"/>
      <w:marRight w:val="0"/>
      <w:marTop w:val="0"/>
      <w:marBottom w:val="0"/>
      <w:divBdr>
        <w:top w:val="none" w:sz="0" w:space="0" w:color="auto"/>
        <w:left w:val="none" w:sz="0" w:space="0" w:color="auto"/>
        <w:bottom w:val="none" w:sz="0" w:space="0" w:color="auto"/>
        <w:right w:val="none" w:sz="0" w:space="0" w:color="auto"/>
      </w:divBdr>
    </w:div>
    <w:div w:id="1599824950">
      <w:bodyDiv w:val="1"/>
      <w:marLeft w:val="0"/>
      <w:marRight w:val="0"/>
      <w:marTop w:val="0"/>
      <w:marBottom w:val="0"/>
      <w:divBdr>
        <w:top w:val="none" w:sz="0" w:space="0" w:color="auto"/>
        <w:left w:val="none" w:sz="0" w:space="0" w:color="auto"/>
        <w:bottom w:val="none" w:sz="0" w:space="0" w:color="auto"/>
        <w:right w:val="none" w:sz="0" w:space="0" w:color="auto"/>
      </w:divBdr>
    </w:div>
    <w:div w:id="1606771952">
      <w:bodyDiv w:val="1"/>
      <w:marLeft w:val="0"/>
      <w:marRight w:val="0"/>
      <w:marTop w:val="0"/>
      <w:marBottom w:val="0"/>
      <w:divBdr>
        <w:top w:val="none" w:sz="0" w:space="0" w:color="auto"/>
        <w:left w:val="none" w:sz="0" w:space="0" w:color="auto"/>
        <w:bottom w:val="none" w:sz="0" w:space="0" w:color="auto"/>
        <w:right w:val="none" w:sz="0" w:space="0" w:color="auto"/>
      </w:divBdr>
    </w:div>
    <w:div w:id="1616014705">
      <w:bodyDiv w:val="1"/>
      <w:marLeft w:val="0"/>
      <w:marRight w:val="0"/>
      <w:marTop w:val="0"/>
      <w:marBottom w:val="0"/>
      <w:divBdr>
        <w:top w:val="none" w:sz="0" w:space="0" w:color="auto"/>
        <w:left w:val="none" w:sz="0" w:space="0" w:color="auto"/>
        <w:bottom w:val="none" w:sz="0" w:space="0" w:color="auto"/>
        <w:right w:val="none" w:sz="0" w:space="0" w:color="auto"/>
      </w:divBdr>
    </w:div>
    <w:div w:id="1616523018">
      <w:bodyDiv w:val="1"/>
      <w:marLeft w:val="0"/>
      <w:marRight w:val="0"/>
      <w:marTop w:val="0"/>
      <w:marBottom w:val="0"/>
      <w:divBdr>
        <w:top w:val="none" w:sz="0" w:space="0" w:color="auto"/>
        <w:left w:val="none" w:sz="0" w:space="0" w:color="auto"/>
        <w:bottom w:val="none" w:sz="0" w:space="0" w:color="auto"/>
        <w:right w:val="none" w:sz="0" w:space="0" w:color="auto"/>
      </w:divBdr>
      <w:divsChild>
        <w:div w:id="1296762839">
          <w:marLeft w:val="360"/>
          <w:marRight w:val="0"/>
          <w:marTop w:val="200"/>
          <w:marBottom w:val="0"/>
          <w:divBdr>
            <w:top w:val="none" w:sz="0" w:space="0" w:color="auto"/>
            <w:left w:val="none" w:sz="0" w:space="0" w:color="auto"/>
            <w:bottom w:val="none" w:sz="0" w:space="0" w:color="auto"/>
            <w:right w:val="none" w:sz="0" w:space="0" w:color="auto"/>
          </w:divBdr>
        </w:div>
      </w:divsChild>
    </w:div>
    <w:div w:id="1640840179">
      <w:bodyDiv w:val="1"/>
      <w:marLeft w:val="0"/>
      <w:marRight w:val="0"/>
      <w:marTop w:val="0"/>
      <w:marBottom w:val="0"/>
      <w:divBdr>
        <w:top w:val="none" w:sz="0" w:space="0" w:color="auto"/>
        <w:left w:val="none" w:sz="0" w:space="0" w:color="auto"/>
        <w:bottom w:val="none" w:sz="0" w:space="0" w:color="auto"/>
        <w:right w:val="none" w:sz="0" w:space="0" w:color="auto"/>
      </w:divBdr>
    </w:div>
    <w:div w:id="1653093721">
      <w:bodyDiv w:val="1"/>
      <w:marLeft w:val="0"/>
      <w:marRight w:val="0"/>
      <w:marTop w:val="0"/>
      <w:marBottom w:val="0"/>
      <w:divBdr>
        <w:top w:val="none" w:sz="0" w:space="0" w:color="auto"/>
        <w:left w:val="none" w:sz="0" w:space="0" w:color="auto"/>
        <w:bottom w:val="none" w:sz="0" w:space="0" w:color="auto"/>
        <w:right w:val="none" w:sz="0" w:space="0" w:color="auto"/>
      </w:divBdr>
    </w:div>
    <w:div w:id="1664816865">
      <w:bodyDiv w:val="1"/>
      <w:marLeft w:val="0"/>
      <w:marRight w:val="0"/>
      <w:marTop w:val="0"/>
      <w:marBottom w:val="0"/>
      <w:divBdr>
        <w:top w:val="none" w:sz="0" w:space="0" w:color="auto"/>
        <w:left w:val="none" w:sz="0" w:space="0" w:color="auto"/>
        <w:bottom w:val="none" w:sz="0" w:space="0" w:color="auto"/>
        <w:right w:val="none" w:sz="0" w:space="0" w:color="auto"/>
      </w:divBdr>
    </w:div>
    <w:div w:id="1669404624">
      <w:bodyDiv w:val="1"/>
      <w:marLeft w:val="0"/>
      <w:marRight w:val="0"/>
      <w:marTop w:val="0"/>
      <w:marBottom w:val="0"/>
      <w:divBdr>
        <w:top w:val="none" w:sz="0" w:space="0" w:color="auto"/>
        <w:left w:val="none" w:sz="0" w:space="0" w:color="auto"/>
        <w:bottom w:val="none" w:sz="0" w:space="0" w:color="auto"/>
        <w:right w:val="none" w:sz="0" w:space="0" w:color="auto"/>
      </w:divBdr>
    </w:div>
    <w:div w:id="1669555711">
      <w:bodyDiv w:val="1"/>
      <w:marLeft w:val="0"/>
      <w:marRight w:val="0"/>
      <w:marTop w:val="0"/>
      <w:marBottom w:val="0"/>
      <w:divBdr>
        <w:top w:val="none" w:sz="0" w:space="0" w:color="auto"/>
        <w:left w:val="none" w:sz="0" w:space="0" w:color="auto"/>
        <w:bottom w:val="none" w:sz="0" w:space="0" w:color="auto"/>
        <w:right w:val="none" w:sz="0" w:space="0" w:color="auto"/>
      </w:divBdr>
    </w:div>
    <w:div w:id="1679499415">
      <w:bodyDiv w:val="1"/>
      <w:marLeft w:val="0"/>
      <w:marRight w:val="0"/>
      <w:marTop w:val="0"/>
      <w:marBottom w:val="0"/>
      <w:divBdr>
        <w:top w:val="none" w:sz="0" w:space="0" w:color="auto"/>
        <w:left w:val="none" w:sz="0" w:space="0" w:color="auto"/>
        <w:bottom w:val="none" w:sz="0" w:space="0" w:color="auto"/>
        <w:right w:val="none" w:sz="0" w:space="0" w:color="auto"/>
      </w:divBdr>
    </w:div>
    <w:div w:id="1682392529">
      <w:bodyDiv w:val="1"/>
      <w:marLeft w:val="0"/>
      <w:marRight w:val="0"/>
      <w:marTop w:val="0"/>
      <w:marBottom w:val="0"/>
      <w:divBdr>
        <w:top w:val="none" w:sz="0" w:space="0" w:color="auto"/>
        <w:left w:val="none" w:sz="0" w:space="0" w:color="auto"/>
        <w:bottom w:val="none" w:sz="0" w:space="0" w:color="auto"/>
        <w:right w:val="none" w:sz="0" w:space="0" w:color="auto"/>
      </w:divBdr>
    </w:div>
    <w:div w:id="1722509723">
      <w:bodyDiv w:val="1"/>
      <w:marLeft w:val="0"/>
      <w:marRight w:val="0"/>
      <w:marTop w:val="0"/>
      <w:marBottom w:val="0"/>
      <w:divBdr>
        <w:top w:val="none" w:sz="0" w:space="0" w:color="auto"/>
        <w:left w:val="none" w:sz="0" w:space="0" w:color="auto"/>
        <w:bottom w:val="none" w:sz="0" w:space="0" w:color="auto"/>
        <w:right w:val="none" w:sz="0" w:space="0" w:color="auto"/>
      </w:divBdr>
    </w:div>
    <w:div w:id="1724018560">
      <w:bodyDiv w:val="1"/>
      <w:marLeft w:val="0"/>
      <w:marRight w:val="0"/>
      <w:marTop w:val="0"/>
      <w:marBottom w:val="0"/>
      <w:divBdr>
        <w:top w:val="none" w:sz="0" w:space="0" w:color="auto"/>
        <w:left w:val="none" w:sz="0" w:space="0" w:color="auto"/>
        <w:bottom w:val="none" w:sz="0" w:space="0" w:color="auto"/>
        <w:right w:val="none" w:sz="0" w:space="0" w:color="auto"/>
      </w:divBdr>
    </w:div>
    <w:div w:id="1735002711">
      <w:bodyDiv w:val="1"/>
      <w:marLeft w:val="0"/>
      <w:marRight w:val="0"/>
      <w:marTop w:val="0"/>
      <w:marBottom w:val="0"/>
      <w:divBdr>
        <w:top w:val="none" w:sz="0" w:space="0" w:color="auto"/>
        <w:left w:val="none" w:sz="0" w:space="0" w:color="auto"/>
        <w:bottom w:val="none" w:sz="0" w:space="0" w:color="auto"/>
        <w:right w:val="none" w:sz="0" w:space="0" w:color="auto"/>
      </w:divBdr>
    </w:div>
    <w:div w:id="1760711818">
      <w:bodyDiv w:val="1"/>
      <w:marLeft w:val="0"/>
      <w:marRight w:val="0"/>
      <w:marTop w:val="0"/>
      <w:marBottom w:val="0"/>
      <w:divBdr>
        <w:top w:val="none" w:sz="0" w:space="0" w:color="auto"/>
        <w:left w:val="none" w:sz="0" w:space="0" w:color="auto"/>
        <w:bottom w:val="none" w:sz="0" w:space="0" w:color="auto"/>
        <w:right w:val="none" w:sz="0" w:space="0" w:color="auto"/>
      </w:divBdr>
    </w:div>
    <w:div w:id="1772898690">
      <w:bodyDiv w:val="1"/>
      <w:marLeft w:val="0"/>
      <w:marRight w:val="0"/>
      <w:marTop w:val="0"/>
      <w:marBottom w:val="0"/>
      <w:divBdr>
        <w:top w:val="none" w:sz="0" w:space="0" w:color="auto"/>
        <w:left w:val="none" w:sz="0" w:space="0" w:color="auto"/>
        <w:bottom w:val="none" w:sz="0" w:space="0" w:color="auto"/>
        <w:right w:val="none" w:sz="0" w:space="0" w:color="auto"/>
      </w:divBdr>
    </w:div>
    <w:div w:id="1777207992">
      <w:bodyDiv w:val="1"/>
      <w:marLeft w:val="0"/>
      <w:marRight w:val="0"/>
      <w:marTop w:val="0"/>
      <w:marBottom w:val="0"/>
      <w:divBdr>
        <w:top w:val="none" w:sz="0" w:space="0" w:color="auto"/>
        <w:left w:val="none" w:sz="0" w:space="0" w:color="auto"/>
        <w:bottom w:val="none" w:sz="0" w:space="0" w:color="auto"/>
        <w:right w:val="none" w:sz="0" w:space="0" w:color="auto"/>
      </w:divBdr>
    </w:div>
    <w:div w:id="1778450795">
      <w:bodyDiv w:val="1"/>
      <w:marLeft w:val="0"/>
      <w:marRight w:val="0"/>
      <w:marTop w:val="0"/>
      <w:marBottom w:val="0"/>
      <w:divBdr>
        <w:top w:val="none" w:sz="0" w:space="0" w:color="auto"/>
        <w:left w:val="none" w:sz="0" w:space="0" w:color="auto"/>
        <w:bottom w:val="none" w:sz="0" w:space="0" w:color="auto"/>
        <w:right w:val="none" w:sz="0" w:space="0" w:color="auto"/>
      </w:divBdr>
    </w:div>
    <w:div w:id="1795169406">
      <w:bodyDiv w:val="1"/>
      <w:marLeft w:val="0"/>
      <w:marRight w:val="0"/>
      <w:marTop w:val="0"/>
      <w:marBottom w:val="0"/>
      <w:divBdr>
        <w:top w:val="none" w:sz="0" w:space="0" w:color="auto"/>
        <w:left w:val="none" w:sz="0" w:space="0" w:color="auto"/>
        <w:bottom w:val="none" w:sz="0" w:space="0" w:color="auto"/>
        <w:right w:val="none" w:sz="0" w:space="0" w:color="auto"/>
      </w:divBdr>
    </w:div>
    <w:div w:id="1798329418">
      <w:bodyDiv w:val="1"/>
      <w:marLeft w:val="0"/>
      <w:marRight w:val="0"/>
      <w:marTop w:val="0"/>
      <w:marBottom w:val="0"/>
      <w:divBdr>
        <w:top w:val="none" w:sz="0" w:space="0" w:color="auto"/>
        <w:left w:val="none" w:sz="0" w:space="0" w:color="auto"/>
        <w:bottom w:val="none" w:sz="0" w:space="0" w:color="auto"/>
        <w:right w:val="none" w:sz="0" w:space="0" w:color="auto"/>
      </w:divBdr>
    </w:div>
    <w:div w:id="1819804963">
      <w:bodyDiv w:val="1"/>
      <w:marLeft w:val="0"/>
      <w:marRight w:val="0"/>
      <w:marTop w:val="0"/>
      <w:marBottom w:val="0"/>
      <w:divBdr>
        <w:top w:val="none" w:sz="0" w:space="0" w:color="auto"/>
        <w:left w:val="none" w:sz="0" w:space="0" w:color="auto"/>
        <w:bottom w:val="none" w:sz="0" w:space="0" w:color="auto"/>
        <w:right w:val="none" w:sz="0" w:space="0" w:color="auto"/>
      </w:divBdr>
    </w:div>
    <w:div w:id="1820344686">
      <w:bodyDiv w:val="1"/>
      <w:marLeft w:val="0"/>
      <w:marRight w:val="0"/>
      <w:marTop w:val="0"/>
      <w:marBottom w:val="0"/>
      <w:divBdr>
        <w:top w:val="none" w:sz="0" w:space="0" w:color="auto"/>
        <w:left w:val="none" w:sz="0" w:space="0" w:color="auto"/>
        <w:bottom w:val="none" w:sz="0" w:space="0" w:color="auto"/>
        <w:right w:val="none" w:sz="0" w:space="0" w:color="auto"/>
      </w:divBdr>
    </w:div>
    <w:div w:id="1870221722">
      <w:bodyDiv w:val="1"/>
      <w:marLeft w:val="0"/>
      <w:marRight w:val="0"/>
      <w:marTop w:val="0"/>
      <w:marBottom w:val="0"/>
      <w:divBdr>
        <w:top w:val="none" w:sz="0" w:space="0" w:color="auto"/>
        <w:left w:val="none" w:sz="0" w:space="0" w:color="auto"/>
        <w:bottom w:val="none" w:sz="0" w:space="0" w:color="auto"/>
        <w:right w:val="none" w:sz="0" w:space="0" w:color="auto"/>
      </w:divBdr>
    </w:div>
    <w:div w:id="1874422036">
      <w:bodyDiv w:val="1"/>
      <w:marLeft w:val="0"/>
      <w:marRight w:val="0"/>
      <w:marTop w:val="0"/>
      <w:marBottom w:val="0"/>
      <w:divBdr>
        <w:top w:val="none" w:sz="0" w:space="0" w:color="auto"/>
        <w:left w:val="none" w:sz="0" w:space="0" w:color="auto"/>
        <w:bottom w:val="none" w:sz="0" w:space="0" w:color="auto"/>
        <w:right w:val="none" w:sz="0" w:space="0" w:color="auto"/>
      </w:divBdr>
    </w:div>
    <w:div w:id="1875651027">
      <w:bodyDiv w:val="1"/>
      <w:marLeft w:val="0"/>
      <w:marRight w:val="0"/>
      <w:marTop w:val="0"/>
      <w:marBottom w:val="0"/>
      <w:divBdr>
        <w:top w:val="none" w:sz="0" w:space="0" w:color="auto"/>
        <w:left w:val="none" w:sz="0" w:space="0" w:color="auto"/>
        <w:bottom w:val="none" w:sz="0" w:space="0" w:color="auto"/>
        <w:right w:val="none" w:sz="0" w:space="0" w:color="auto"/>
      </w:divBdr>
    </w:div>
    <w:div w:id="1876456828">
      <w:bodyDiv w:val="1"/>
      <w:marLeft w:val="0"/>
      <w:marRight w:val="0"/>
      <w:marTop w:val="0"/>
      <w:marBottom w:val="0"/>
      <w:divBdr>
        <w:top w:val="none" w:sz="0" w:space="0" w:color="auto"/>
        <w:left w:val="none" w:sz="0" w:space="0" w:color="auto"/>
        <w:bottom w:val="none" w:sz="0" w:space="0" w:color="auto"/>
        <w:right w:val="none" w:sz="0" w:space="0" w:color="auto"/>
      </w:divBdr>
    </w:div>
    <w:div w:id="1900706612">
      <w:bodyDiv w:val="1"/>
      <w:marLeft w:val="0"/>
      <w:marRight w:val="0"/>
      <w:marTop w:val="0"/>
      <w:marBottom w:val="0"/>
      <w:divBdr>
        <w:top w:val="none" w:sz="0" w:space="0" w:color="auto"/>
        <w:left w:val="none" w:sz="0" w:space="0" w:color="auto"/>
        <w:bottom w:val="none" w:sz="0" w:space="0" w:color="auto"/>
        <w:right w:val="none" w:sz="0" w:space="0" w:color="auto"/>
      </w:divBdr>
    </w:div>
    <w:div w:id="1915700156">
      <w:bodyDiv w:val="1"/>
      <w:marLeft w:val="0"/>
      <w:marRight w:val="0"/>
      <w:marTop w:val="0"/>
      <w:marBottom w:val="0"/>
      <w:divBdr>
        <w:top w:val="none" w:sz="0" w:space="0" w:color="auto"/>
        <w:left w:val="none" w:sz="0" w:space="0" w:color="auto"/>
        <w:bottom w:val="none" w:sz="0" w:space="0" w:color="auto"/>
        <w:right w:val="none" w:sz="0" w:space="0" w:color="auto"/>
      </w:divBdr>
      <w:divsChild>
        <w:div w:id="1470056232">
          <w:marLeft w:val="0"/>
          <w:marRight w:val="0"/>
          <w:marTop w:val="0"/>
          <w:marBottom w:val="0"/>
          <w:divBdr>
            <w:top w:val="none" w:sz="0" w:space="0" w:color="auto"/>
            <w:left w:val="none" w:sz="0" w:space="0" w:color="auto"/>
            <w:bottom w:val="none" w:sz="0" w:space="0" w:color="auto"/>
            <w:right w:val="none" w:sz="0" w:space="0" w:color="auto"/>
          </w:divBdr>
          <w:divsChild>
            <w:div w:id="1293435908">
              <w:marLeft w:val="0"/>
              <w:marRight w:val="0"/>
              <w:marTop w:val="0"/>
              <w:marBottom w:val="0"/>
              <w:divBdr>
                <w:top w:val="none" w:sz="0" w:space="0" w:color="auto"/>
                <w:left w:val="none" w:sz="0" w:space="0" w:color="auto"/>
                <w:bottom w:val="none" w:sz="0" w:space="0" w:color="auto"/>
                <w:right w:val="none" w:sz="0" w:space="0" w:color="auto"/>
              </w:divBdr>
              <w:divsChild>
                <w:div w:id="1800487966">
                  <w:marLeft w:val="0"/>
                  <w:marRight w:val="0"/>
                  <w:marTop w:val="0"/>
                  <w:marBottom w:val="0"/>
                  <w:divBdr>
                    <w:top w:val="none" w:sz="0" w:space="0" w:color="auto"/>
                    <w:left w:val="none" w:sz="0" w:space="0" w:color="auto"/>
                    <w:bottom w:val="none" w:sz="0" w:space="0" w:color="auto"/>
                    <w:right w:val="none" w:sz="0" w:space="0" w:color="auto"/>
                  </w:divBdr>
                  <w:divsChild>
                    <w:div w:id="701244238">
                      <w:marLeft w:val="0"/>
                      <w:marRight w:val="0"/>
                      <w:marTop w:val="0"/>
                      <w:marBottom w:val="0"/>
                      <w:divBdr>
                        <w:top w:val="none" w:sz="0" w:space="0" w:color="auto"/>
                        <w:left w:val="none" w:sz="0" w:space="0" w:color="auto"/>
                        <w:bottom w:val="none" w:sz="0" w:space="0" w:color="auto"/>
                        <w:right w:val="none" w:sz="0" w:space="0" w:color="auto"/>
                      </w:divBdr>
                      <w:divsChild>
                        <w:div w:id="473254077">
                          <w:marLeft w:val="0"/>
                          <w:marRight w:val="0"/>
                          <w:marTop w:val="0"/>
                          <w:marBottom w:val="0"/>
                          <w:divBdr>
                            <w:top w:val="none" w:sz="0" w:space="0" w:color="auto"/>
                            <w:left w:val="none" w:sz="0" w:space="0" w:color="auto"/>
                            <w:bottom w:val="none" w:sz="0" w:space="0" w:color="auto"/>
                            <w:right w:val="none" w:sz="0" w:space="0" w:color="auto"/>
                          </w:divBdr>
                          <w:divsChild>
                            <w:div w:id="483666374">
                              <w:marLeft w:val="0"/>
                              <w:marRight w:val="0"/>
                              <w:marTop w:val="0"/>
                              <w:marBottom w:val="0"/>
                              <w:divBdr>
                                <w:top w:val="none" w:sz="0" w:space="0" w:color="auto"/>
                                <w:left w:val="none" w:sz="0" w:space="0" w:color="auto"/>
                                <w:bottom w:val="none" w:sz="0" w:space="0" w:color="auto"/>
                                <w:right w:val="none" w:sz="0" w:space="0" w:color="auto"/>
                              </w:divBdr>
                              <w:divsChild>
                                <w:div w:id="809664345">
                                  <w:marLeft w:val="0"/>
                                  <w:marRight w:val="0"/>
                                  <w:marTop w:val="0"/>
                                  <w:marBottom w:val="0"/>
                                  <w:divBdr>
                                    <w:top w:val="none" w:sz="0" w:space="0" w:color="auto"/>
                                    <w:left w:val="none" w:sz="0" w:space="0" w:color="auto"/>
                                    <w:bottom w:val="none" w:sz="0" w:space="0" w:color="auto"/>
                                    <w:right w:val="none" w:sz="0" w:space="0" w:color="auto"/>
                                  </w:divBdr>
                                </w:div>
                              </w:divsChild>
                            </w:div>
                            <w:div w:id="1312440649">
                              <w:marLeft w:val="0"/>
                              <w:marRight w:val="0"/>
                              <w:marTop w:val="0"/>
                              <w:marBottom w:val="0"/>
                              <w:divBdr>
                                <w:top w:val="none" w:sz="0" w:space="0" w:color="auto"/>
                                <w:left w:val="none" w:sz="0" w:space="0" w:color="auto"/>
                                <w:bottom w:val="none" w:sz="0" w:space="0" w:color="auto"/>
                                <w:right w:val="none" w:sz="0" w:space="0" w:color="auto"/>
                              </w:divBdr>
                              <w:divsChild>
                                <w:div w:id="833764572">
                                  <w:marLeft w:val="0"/>
                                  <w:marRight w:val="0"/>
                                  <w:marTop w:val="0"/>
                                  <w:marBottom w:val="0"/>
                                  <w:divBdr>
                                    <w:top w:val="none" w:sz="0" w:space="0" w:color="auto"/>
                                    <w:left w:val="none" w:sz="0" w:space="0" w:color="auto"/>
                                    <w:bottom w:val="none" w:sz="0" w:space="0" w:color="auto"/>
                                    <w:right w:val="none" w:sz="0" w:space="0" w:color="auto"/>
                                  </w:divBdr>
                                  <w:divsChild>
                                    <w:div w:id="42056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8633733">
      <w:bodyDiv w:val="1"/>
      <w:marLeft w:val="0"/>
      <w:marRight w:val="0"/>
      <w:marTop w:val="0"/>
      <w:marBottom w:val="0"/>
      <w:divBdr>
        <w:top w:val="none" w:sz="0" w:space="0" w:color="auto"/>
        <w:left w:val="none" w:sz="0" w:space="0" w:color="auto"/>
        <w:bottom w:val="none" w:sz="0" w:space="0" w:color="auto"/>
        <w:right w:val="none" w:sz="0" w:space="0" w:color="auto"/>
      </w:divBdr>
    </w:div>
    <w:div w:id="1943147094">
      <w:bodyDiv w:val="1"/>
      <w:marLeft w:val="0"/>
      <w:marRight w:val="0"/>
      <w:marTop w:val="0"/>
      <w:marBottom w:val="0"/>
      <w:divBdr>
        <w:top w:val="none" w:sz="0" w:space="0" w:color="auto"/>
        <w:left w:val="none" w:sz="0" w:space="0" w:color="auto"/>
        <w:bottom w:val="none" w:sz="0" w:space="0" w:color="auto"/>
        <w:right w:val="none" w:sz="0" w:space="0" w:color="auto"/>
      </w:divBdr>
    </w:div>
    <w:div w:id="1972707254">
      <w:bodyDiv w:val="1"/>
      <w:marLeft w:val="0"/>
      <w:marRight w:val="0"/>
      <w:marTop w:val="0"/>
      <w:marBottom w:val="0"/>
      <w:divBdr>
        <w:top w:val="none" w:sz="0" w:space="0" w:color="auto"/>
        <w:left w:val="none" w:sz="0" w:space="0" w:color="auto"/>
        <w:bottom w:val="none" w:sz="0" w:space="0" w:color="auto"/>
        <w:right w:val="none" w:sz="0" w:space="0" w:color="auto"/>
      </w:divBdr>
    </w:div>
    <w:div w:id="1972831192">
      <w:bodyDiv w:val="1"/>
      <w:marLeft w:val="0"/>
      <w:marRight w:val="0"/>
      <w:marTop w:val="0"/>
      <w:marBottom w:val="0"/>
      <w:divBdr>
        <w:top w:val="none" w:sz="0" w:space="0" w:color="auto"/>
        <w:left w:val="none" w:sz="0" w:space="0" w:color="auto"/>
        <w:bottom w:val="none" w:sz="0" w:space="0" w:color="auto"/>
        <w:right w:val="none" w:sz="0" w:space="0" w:color="auto"/>
      </w:divBdr>
    </w:div>
    <w:div w:id="1973050676">
      <w:bodyDiv w:val="1"/>
      <w:marLeft w:val="0"/>
      <w:marRight w:val="0"/>
      <w:marTop w:val="0"/>
      <w:marBottom w:val="0"/>
      <w:divBdr>
        <w:top w:val="none" w:sz="0" w:space="0" w:color="auto"/>
        <w:left w:val="none" w:sz="0" w:space="0" w:color="auto"/>
        <w:bottom w:val="none" w:sz="0" w:space="0" w:color="auto"/>
        <w:right w:val="none" w:sz="0" w:space="0" w:color="auto"/>
      </w:divBdr>
    </w:div>
    <w:div w:id="1977640204">
      <w:bodyDiv w:val="1"/>
      <w:marLeft w:val="0"/>
      <w:marRight w:val="0"/>
      <w:marTop w:val="0"/>
      <w:marBottom w:val="0"/>
      <w:divBdr>
        <w:top w:val="none" w:sz="0" w:space="0" w:color="auto"/>
        <w:left w:val="none" w:sz="0" w:space="0" w:color="auto"/>
        <w:bottom w:val="none" w:sz="0" w:space="0" w:color="auto"/>
        <w:right w:val="none" w:sz="0" w:space="0" w:color="auto"/>
      </w:divBdr>
    </w:div>
    <w:div w:id="1977683418">
      <w:bodyDiv w:val="1"/>
      <w:marLeft w:val="0"/>
      <w:marRight w:val="0"/>
      <w:marTop w:val="0"/>
      <w:marBottom w:val="0"/>
      <w:divBdr>
        <w:top w:val="none" w:sz="0" w:space="0" w:color="auto"/>
        <w:left w:val="none" w:sz="0" w:space="0" w:color="auto"/>
        <w:bottom w:val="none" w:sz="0" w:space="0" w:color="auto"/>
        <w:right w:val="none" w:sz="0" w:space="0" w:color="auto"/>
      </w:divBdr>
    </w:div>
    <w:div w:id="1994328021">
      <w:bodyDiv w:val="1"/>
      <w:marLeft w:val="0"/>
      <w:marRight w:val="0"/>
      <w:marTop w:val="0"/>
      <w:marBottom w:val="0"/>
      <w:divBdr>
        <w:top w:val="none" w:sz="0" w:space="0" w:color="auto"/>
        <w:left w:val="none" w:sz="0" w:space="0" w:color="auto"/>
        <w:bottom w:val="none" w:sz="0" w:space="0" w:color="auto"/>
        <w:right w:val="none" w:sz="0" w:space="0" w:color="auto"/>
      </w:divBdr>
    </w:div>
    <w:div w:id="2006586973">
      <w:bodyDiv w:val="1"/>
      <w:marLeft w:val="0"/>
      <w:marRight w:val="0"/>
      <w:marTop w:val="0"/>
      <w:marBottom w:val="0"/>
      <w:divBdr>
        <w:top w:val="none" w:sz="0" w:space="0" w:color="auto"/>
        <w:left w:val="none" w:sz="0" w:space="0" w:color="auto"/>
        <w:bottom w:val="none" w:sz="0" w:space="0" w:color="auto"/>
        <w:right w:val="none" w:sz="0" w:space="0" w:color="auto"/>
      </w:divBdr>
    </w:div>
    <w:div w:id="2008896253">
      <w:bodyDiv w:val="1"/>
      <w:marLeft w:val="0"/>
      <w:marRight w:val="0"/>
      <w:marTop w:val="0"/>
      <w:marBottom w:val="0"/>
      <w:divBdr>
        <w:top w:val="none" w:sz="0" w:space="0" w:color="auto"/>
        <w:left w:val="none" w:sz="0" w:space="0" w:color="auto"/>
        <w:bottom w:val="none" w:sz="0" w:space="0" w:color="auto"/>
        <w:right w:val="none" w:sz="0" w:space="0" w:color="auto"/>
      </w:divBdr>
    </w:div>
    <w:div w:id="2018732238">
      <w:bodyDiv w:val="1"/>
      <w:marLeft w:val="0"/>
      <w:marRight w:val="0"/>
      <w:marTop w:val="0"/>
      <w:marBottom w:val="0"/>
      <w:divBdr>
        <w:top w:val="none" w:sz="0" w:space="0" w:color="auto"/>
        <w:left w:val="none" w:sz="0" w:space="0" w:color="auto"/>
        <w:bottom w:val="none" w:sz="0" w:space="0" w:color="auto"/>
        <w:right w:val="none" w:sz="0" w:space="0" w:color="auto"/>
      </w:divBdr>
    </w:div>
    <w:div w:id="2027519111">
      <w:bodyDiv w:val="1"/>
      <w:marLeft w:val="0"/>
      <w:marRight w:val="0"/>
      <w:marTop w:val="0"/>
      <w:marBottom w:val="0"/>
      <w:divBdr>
        <w:top w:val="none" w:sz="0" w:space="0" w:color="auto"/>
        <w:left w:val="none" w:sz="0" w:space="0" w:color="auto"/>
        <w:bottom w:val="none" w:sz="0" w:space="0" w:color="auto"/>
        <w:right w:val="none" w:sz="0" w:space="0" w:color="auto"/>
      </w:divBdr>
      <w:divsChild>
        <w:div w:id="1808274236">
          <w:marLeft w:val="360"/>
          <w:marRight w:val="0"/>
          <w:marTop w:val="200"/>
          <w:marBottom w:val="0"/>
          <w:divBdr>
            <w:top w:val="none" w:sz="0" w:space="0" w:color="auto"/>
            <w:left w:val="none" w:sz="0" w:space="0" w:color="auto"/>
            <w:bottom w:val="none" w:sz="0" w:space="0" w:color="auto"/>
            <w:right w:val="none" w:sz="0" w:space="0" w:color="auto"/>
          </w:divBdr>
        </w:div>
        <w:div w:id="1934195567">
          <w:marLeft w:val="360"/>
          <w:marRight w:val="0"/>
          <w:marTop w:val="200"/>
          <w:marBottom w:val="0"/>
          <w:divBdr>
            <w:top w:val="none" w:sz="0" w:space="0" w:color="auto"/>
            <w:left w:val="none" w:sz="0" w:space="0" w:color="auto"/>
            <w:bottom w:val="none" w:sz="0" w:space="0" w:color="auto"/>
            <w:right w:val="none" w:sz="0" w:space="0" w:color="auto"/>
          </w:divBdr>
        </w:div>
      </w:divsChild>
    </w:div>
    <w:div w:id="2031371748">
      <w:bodyDiv w:val="1"/>
      <w:marLeft w:val="0"/>
      <w:marRight w:val="0"/>
      <w:marTop w:val="0"/>
      <w:marBottom w:val="0"/>
      <w:divBdr>
        <w:top w:val="none" w:sz="0" w:space="0" w:color="auto"/>
        <w:left w:val="none" w:sz="0" w:space="0" w:color="auto"/>
        <w:bottom w:val="none" w:sz="0" w:space="0" w:color="auto"/>
        <w:right w:val="none" w:sz="0" w:space="0" w:color="auto"/>
      </w:divBdr>
    </w:div>
    <w:div w:id="2033990194">
      <w:bodyDiv w:val="1"/>
      <w:marLeft w:val="0"/>
      <w:marRight w:val="0"/>
      <w:marTop w:val="0"/>
      <w:marBottom w:val="0"/>
      <w:divBdr>
        <w:top w:val="none" w:sz="0" w:space="0" w:color="auto"/>
        <w:left w:val="none" w:sz="0" w:space="0" w:color="auto"/>
        <w:bottom w:val="none" w:sz="0" w:space="0" w:color="auto"/>
        <w:right w:val="none" w:sz="0" w:space="0" w:color="auto"/>
      </w:divBdr>
    </w:div>
    <w:div w:id="2047900350">
      <w:bodyDiv w:val="1"/>
      <w:marLeft w:val="0"/>
      <w:marRight w:val="0"/>
      <w:marTop w:val="0"/>
      <w:marBottom w:val="0"/>
      <w:divBdr>
        <w:top w:val="none" w:sz="0" w:space="0" w:color="auto"/>
        <w:left w:val="none" w:sz="0" w:space="0" w:color="auto"/>
        <w:bottom w:val="none" w:sz="0" w:space="0" w:color="auto"/>
        <w:right w:val="none" w:sz="0" w:space="0" w:color="auto"/>
      </w:divBdr>
    </w:div>
    <w:div w:id="2056002620">
      <w:bodyDiv w:val="1"/>
      <w:marLeft w:val="0"/>
      <w:marRight w:val="0"/>
      <w:marTop w:val="0"/>
      <w:marBottom w:val="0"/>
      <w:divBdr>
        <w:top w:val="none" w:sz="0" w:space="0" w:color="auto"/>
        <w:left w:val="none" w:sz="0" w:space="0" w:color="auto"/>
        <w:bottom w:val="none" w:sz="0" w:space="0" w:color="auto"/>
        <w:right w:val="none" w:sz="0" w:space="0" w:color="auto"/>
      </w:divBdr>
    </w:div>
    <w:div w:id="2069450345">
      <w:bodyDiv w:val="1"/>
      <w:marLeft w:val="0"/>
      <w:marRight w:val="0"/>
      <w:marTop w:val="0"/>
      <w:marBottom w:val="0"/>
      <w:divBdr>
        <w:top w:val="none" w:sz="0" w:space="0" w:color="auto"/>
        <w:left w:val="none" w:sz="0" w:space="0" w:color="auto"/>
        <w:bottom w:val="none" w:sz="0" w:space="0" w:color="auto"/>
        <w:right w:val="none" w:sz="0" w:space="0" w:color="auto"/>
      </w:divBdr>
    </w:div>
    <w:div w:id="2071145997">
      <w:bodyDiv w:val="1"/>
      <w:marLeft w:val="0"/>
      <w:marRight w:val="0"/>
      <w:marTop w:val="0"/>
      <w:marBottom w:val="0"/>
      <w:divBdr>
        <w:top w:val="none" w:sz="0" w:space="0" w:color="auto"/>
        <w:left w:val="none" w:sz="0" w:space="0" w:color="auto"/>
        <w:bottom w:val="none" w:sz="0" w:space="0" w:color="auto"/>
        <w:right w:val="none" w:sz="0" w:space="0" w:color="auto"/>
      </w:divBdr>
    </w:div>
    <w:div w:id="2078739873">
      <w:bodyDiv w:val="1"/>
      <w:marLeft w:val="0"/>
      <w:marRight w:val="0"/>
      <w:marTop w:val="0"/>
      <w:marBottom w:val="0"/>
      <w:divBdr>
        <w:top w:val="none" w:sz="0" w:space="0" w:color="auto"/>
        <w:left w:val="none" w:sz="0" w:space="0" w:color="auto"/>
        <w:bottom w:val="none" w:sz="0" w:space="0" w:color="auto"/>
        <w:right w:val="none" w:sz="0" w:space="0" w:color="auto"/>
      </w:divBdr>
    </w:div>
    <w:div w:id="2091074277">
      <w:bodyDiv w:val="1"/>
      <w:marLeft w:val="0"/>
      <w:marRight w:val="0"/>
      <w:marTop w:val="0"/>
      <w:marBottom w:val="0"/>
      <w:divBdr>
        <w:top w:val="none" w:sz="0" w:space="0" w:color="auto"/>
        <w:left w:val="none" w:sz="0" w:space="0" w:color="auto"/>
        <w:bottom w:val="none" w:sz="0" w:space="0" w:color="auto"/>
        <w:right w:val="none" w:sz="0" w:space="0" w:color="auto"/>
      </w:divBdr>
    </w:div>
    <w:div w:id="2098749314">
      <w:bodyDiv w:val="1"/>
      <w:marLeft w:val="0"/>
      <w:marRight w:val="0"/>
      <w:marTop w:val="0"/>
      <w:marBottom w:val="0"/>
      <w:divBdr>
        <w:top w:val="none" w:sz="0" w:space="0" w:color="auto"/>
        <w:left w:val="none" w:sz="0" w:space="0" w:color="auto"/>
        <w:bottom w:val="none" w:sz="0" w:space="0" w:color="auto"/>
        <w:right w:val="none" w:sz="0" w:space="0" w:color="auto"/>
      </w:divBdr>
    </w:div>
    <w:div w:id="2099330397">
      <w:bodyDiv w:val="1"/>
      <w:marLeft w:val="0"/>
      <w:marRight w:val="0"/>
      <w:marTop w:val="0"/>
      <w:marBottom w:val="0"/>
      <w:divBdr>
        <w:top w:val="none" w:sz="0" w:space="0" w:color="auto"/>
        <w:left w:val="none" w:sz="0" w:space="0" w:color="auto"/>
        <w:bottom w:val="none" w:sz="0" w:space="0" w:color="auto"/>
        <w:right w:val="none" w:sz="0" w:space="0" w:color="auto"/>
      </w:divBdr>
    </w:div>
    <w:div w:id="2103379505">
      <w:bodyDiv w:val="1"/>
      <w:marLeft w:val="0"/>
      <w:marRight w:val="0"/>
      <w:marTop w:val="0"/>
      <w:marBottom w:val="0"/>
      <w:divBdr>
        <w:top w:val="none" w:sz="0" w:space="0" w:color="auto"/>
        <w:left w:val="none" w:sz="0" w:space="0" w:color="auto"/>
        <w:bottom w:val="none" w:sz="0" w:space="0" w:color="auto"/>
        <w:right w:val="none" w:sz="0" w:space="0" w:color="auto"/>
      </w:divBdr>
    </w:div>
    <w:div w:id="2116703547">
      <w:bodyDiv w:val="1"/>
      <w:marLeft w:val="0"/>
      <w:marRight w:val="0"/>
      <w:marTop w:val="0"/>
      <w:marBottom w:val="0"/>
      <w:divBdr>
        <w:top w:val="none" w:sz="0" w:space="0" w:color="auto"/>
        <w:left w:val="none" w:sz="0" w:space="0" w:color="auto"/>
        <w:bottom w:val="none" w:sz="0" w:space="0" w:color="auto"/>
        <w:right w:val="none" w:sz="0" w:space="0" w:color="auto"/>
      </w:divBdr>
    </w:div>
    <w:div w:id="2123841647">
      <w:bodyDiv w:val="1"/>
      <w:marLeft w:val="0"/>
      <w:marRight w:val="0"/>
      <w:marTop w:val="0"/>
      <w:marBottom w:val="0"/>
      <w:divBdr>
        <w:top w:val="none" w:sz="0" w:space="0" w:color="auto"/>
        <w:left w:val="none" w:sz="0" w:space="0" w:color="auto"/>
        <w:bottom w:val="none" w:sz="0" w:space="0" w:color="auto"/>
        <w:right w:val="none" w:sz="0" w:space="0" w:color="auto"/>
      </w:divBdr>
    </w:div>
    <w:div w:id="2126846891">
      <w:bodyDiv w:val="1"/>
      <w:marLeft w:val="0"/>
      <w:marRight w:val="0"/>
      <w:marTop w:val="0"/>
      <w:marBottom w:val="0"/>
      <w:divBdr>
        <w:top w:val="none" w:sz="0" w:space="0" w:color="auto"/>
        <w:left w:val="none" w:sz="0" w:space="0" w:color="auto"/>
        <w:bottom w:val="none" w:sz="0" w:space="0" w:color="auto"/>
        <w:right w:val="none" w:sz="0" w:space="0" w:color="auto"/>
      </w:divBdr>
      <w:divsChild>
        <w:div w:id="1043405651">
          <w:marLeft w:val="547"/>
          <w:marRight w:val="0"/>
          <w:marTop w:val="106"/>
          <w:marBottom w:val="0"/>
          <w:divBdr>
            <w:top w:val="none" w:sz="0" w:space="0" w:color="auto"/>
            <w:left w:val="none" w:sz="0" w:space="0" w:color="auto"/>
            <w:bottom w:val="none" w:sz="0" w:space="0" w:color="auto"/>
            <w:right w:val="none" w:sz="0" w:space="0" w:color="auto"/>
          </w:divBdr>
        </w:div>
        <w:div w:id="1162356111">
          <w:marLeft w:val="1800"/>
          <w:marRight w:val="0"/>
          <w:marTop w:val="82"/>
          <w:marBottom w:val="0"/>
          <w:divBdr>
            <w:top w:val="none" w:sz="0" w:space="0" w:color="auto"/>
            <w:left w:val="none" w:sz="0" w:space="0" w:color="auto"/>
            <w:bottom w:val="none" w:sz="0" w:space="0" w:color="auto"/>
            <w:right w:val="none" w:sz="0" w:space="0" w:color="auto"/>
          </w:divBdr>
        </w:div>
        <w:div w:id="1439595901">
          <w:marLeft w:val="1166"/>
          <w:marRight w:val="0"/>
          <w:marTop w:val="96"/>
          <w:marBottom w:val="0"/>
          <w:divBdr>
            <w:top w:val="none" w:sz="0" w:space="0" w:color="auto"/>
            <w:left w:val="none" w:sz="0" w:space="0" w:color="auto"/>
            <w:bottom w:val="none" w:sz="0" w:space="0" w:color="auto"/>
            <w:right w:val="none" w:sz="0" w:space="0" w:color="auto"/>
          </w:divBdr>
        </w:div>
      </w:divsChild>
    </w:div>
    <w:div w:id="2127306199">
      <w:bodyDiv w:val="1"/>
      <w:marLeft w:val="0"/>
      <w:marRight w:val="0"/>
      <w:marTop w:val="0"/>
      <w:marBottom w:val="0"/>
      <w:divBdr>
        <w:top w:val="none" w:sz="0" w:space="0" w:color="auto"/>
        <w:left w:val="none" w:sz="0" w:space="0" w:color="auto"/>
        <w:bottom w:val="none" w:sz="0" w:space="0" w:color="auto"/>
        <w:right w:val="none" w:sz="0" w:space="0" w:color="auto"/>
      </w:divBdr>
    </w:div>
    <w:div w:id="2143766390">
      <w:bodyDiv w:val="1"/>
      <w:marLeft w:val="0"/>
      <w:marRight w:val="0"/>
      <w:marTop w:val="0"/>
      <w:marBottom w:val="0"/>
      <w:divBdr>
        <w:top w:val="none" w:sz="0" w:space="0" w:color="auto"/>
        <w:left w:val="none" w:sz="0" w:space="0" w:color="auto"/>
        <w:bottom w:val="none" w:sz="0" w:space="0" w:color="auto"/>
        <w:right w:val="none" w:sz="0" w:space="0" w:color="auto"/>
      </w:divBdr>
      <w:divsChild>
        <w:div w:id="670059472">
          <w:marLeft w:val="1123"/>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949C0-F8A0-4135-8301-D34DF69FE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92529</TotalTime>
  <Pages>4</Pages>
  <Words>1238</Words>
  <Characters>7057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8279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Yonghong Gao</cp:lastModifiedBy>
  <cp:revision>3033</cp:revision>
  <dcterms:created xsi:type="dcterms:W3CDTF">2017-06-12T17:17:00Z</dcterms:created>
  <dcterms:modified xsi:type="dcterms:W3CDTF">2018-02-18T19:30:00Z</dcterms:modified>
</cp:coreProperties>
</file>